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 xml:space="preserve">, o którym mowa w art. 53 </w:t>
      </w:r>
      <w:r w:rsidRPr="002761F4">
        <w:lastRenderedPageBreak/>
        <w:t>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8</Pages>
  <Words>1689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TABAK Radosław</cp:lastModifiedBy>
  <cp:revision>2</cp:revision>
  <cp:lastPrinted>2022-09-19T13:51:00Z</cp:lastPrinted>
  <dcterms:created xsi:type="dcterms:W3CDTF">2022-09-20T16:03:00Z</dcterms:created>
  <dcterms:modified xsi:type="dcterms:W3CDTF">2022-09-20T16:03:00Z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