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3E" w:rsidRPr="008345D6" w:rsidRDefault="00DC6C3E" w:rsidP="00016F60">
      <w:pPr>
        <w:ind w:left="851" w:right="425"/>
        <w:jc w:val="center"/>
        <w:rPr>
          <w:rFonts w:ascii="Calibri" w:hAnsi="Calibri"/>
          <w:b/>
          <w:sz w:val="24"/>
          <w:szCs w:val="24"/>
        </w:rPr>
      </w:pPr>
      <w:r w:rsidRPr="008345D6">
        <w:rPr>
          <w:rFonts w:ascii="Calibri" w:hAnsi="Calibri"/>
          <w:b/>
          <w:sz w:val="24"/>
          <w:szCs w:val="24"/>
        </w:rPr>
        <w:t xml:space="preserve">Informacje dotyczące przetwarzania danych osobowych w związku z </w:t>
      </w:r>
      <w:r>
        <w:rPr>
          <w:rFonts w:ascii="Calibri" w:hAnsi="Calibri"/>
          <w:b/>
          <w:sz w:val="24"/>
          <w:szCs w:val="24"/>
        </w:rPr>
        <w:t xml:space="preserve">przyznaniem świadczenia pieniężnego z tytułu zakwaterowania i wyżywienia </w:t>
      </w:r>
      <w:proofErr w:type="spellStart"/>
      <w:r>
        <w:rPr>
          <w:rFonts w:ascii="Calibri" w:hAnsi="Calibri"/>
          <w:b/>
          <w:sz w:val="24"/>
          <w:szCs w:val="24"/>
        </w:rPr>
        <w:t>obywatelów</w:t>
      </w:r>
      <w:proofErr w:type="spellEnd"/>
      <w:r>
        <w:rPr>
          <w:rFonts w:ascii="Calibri" w:hAnsi="Calibri"/>
          <w:b/>
          <w:sz w:val="24"/>
          <w:szCs w:val="24"/>
        </w:rPr>
        <w:t xml:space="preserve"> Ukrainy – </w:t>
      </w:r>
      <w:r w:rsidRPr="00F600C7">
        <w:rPr>
          <w:rFonts w:ascii="Calibri" w:hAnsi="Calibri"/>
          <w:bCs/>
          <w:sz w:val="24"/>
          <w:szCs w:val="24"/>
        </w:rPr>
        <w:t>art. 1</w:t>
      </w:r>
      <w:r>
        <w:rPr>
          <w:rFonts w:ascii="Calibri" w:hAnsi="Calibri"/>
          <w:bCs/>
          <w:sz w:val="24"/>
          <w:szCs w:val="24"/>
        </w:rPr>
        <w:t>3</w:t>
      </w:r>
      <w:r w:rsidRPr="00F600C7">
        <w:rPr>
          <w:rFonts w:ascii="Calibri" w:hAnsi="Calibri"/>
          <w:bCs/>
          <w:sz w:val="24"/>
          <w:szCs w:val="24"/>
        </w:rPr>
        <w:t xml:space="preserve"> Specustawy</w:t>
      </w:r>
    </w:p>
    <w:p w:rsidR="00DC6C3E" w:rsidRDefault="00DC6C3E" w:rsidP="00016F60">
      <w:pPr>
        <w:pStyle w:val="Tekstpodstawowy"/>
        <w:ind w:left="0" w:firstLine="0"/>
        <w:rPr>
          <w:rFonts w:ascii="Calibri"/>
          <w:b/>
          <w:sz w:val="28"/>
        </w:rPr>
      </w:pPr>
    </w:p>
    <w:p w:rsidR="00DC6C3E" w:rsidRDefault="00DC6C3E" w:rsidP="00016F60">
      <w:pPr>
        <w:pStyle w:val="Tekstpodstawowy"/>
        <w:ind w:left="0" w:firstLine="0"/>
        <w:rPr>
          <w:rFonts w:ascii="Calibri"/>
          <w:b/>
          <w:sz w:val="28"/>
        </w:rPr>
      </w:pPr>
    </w:p>
    <w:p w:rsidR="00DC6C3E" w:rsidRPr="008345D6" w:rsidRDefault="00DC6C3E" w:rsidP="00016F60">
      <w:pPr>
        <w:pStyle w:val="Tekstpodstawowy"/>
        <w:ind w:left="0" w:right="-1" w:firstLine="0"/>
        <w:jc w:val="both"/>
        <w:rPr>
          <w:rFonts w:asciiTheme="minorHAnsi" w:hAnsiTheme="minorHAnsi" w:cstheme="minorHAnsi"/>
          <w:bCs/>
        </w:rPr>
      </w:pPr>
      <w:r w:rsidRPr="008345D6">
        <w:rPr>
          <w:rFonts w:asciiTheme="minorHAnsi" w:hAnsiTheme="minorHAnsi" w:cstheme="minorHAnsi"/>
          <w:bCs/>
        </w:rPr>
        <w:t>Na podstawie art. 13 ust. 1 i 2 Rozporządzenia Parlamentu Europejskiego i Rady (UE) 2016/679 z 27 kwietnia 2016r. w sprawie ochrony osób fizycznych w związku z przetwarzaniem danych osobowych i w sprawie swobodnego przepływu takich danych oraz uchylenia dyrektywy 95/46/WE (</w:t>
      </w:r>
      <w:proofErr w:type="spellStart"/>
      <w:r w:rsidRPr="008345D6">
        <w:rPr>
          <w:rFonts w:asciiTheme="minorHAnsi" w:hAnsiTheme="minorHAnsi" w:cstheme="minorHAnsi"/>
          <w:bCs/>
        </w:rPr>
        <w:t>Dz.U.UE</w:t>
      </w:r>
      <w:proofErr w:type="spellEnd"/>
      <w:r w:rsidRPr="008345D6">
        <w:rPr>
          <w:rFonts w:asciiTheme="minorHAnsi" w:hAnsiTheme="minorHAnsi" w:cstheme="minorHAnsi"/>
          <w:bCs/>
        </w:rPr>
        <w:t>. L. z 2016r. Nr 119, s.1 ze zm.) – [dalej: RODO]  informujemy, że:</w:t>
      </w:r>
    </w:p>
    <w:p w:rsidR="00DC6C3E" w:rsidRPr="008345D6" w:rsidRDefault="00DC6C3E" w:rsidP="00016F60">
      <w:pPr>
        <w:pStyle w:val="Tekstpodstawowy"/>
        <w:ind w:left="0" w:right="579" w:firstLine="0"/>
        <w:jc w:val="both"/>
        <w:rPr>
          <w:rFonts w:asciiTheme="minorHAnsi" w:hAnsiTheme="minorHAnsi" w:cstheme="minorHAnsi"/>
          <w:bCs/>
        </w:rPr>
      </w:pPr>
    </w:p>
    <w:p w:rsidR="00DC6C3E" w:rsidRPr="007B10FA" w:rsidRDefault="00DC6C3E" w:rsidP="00BC363B">
      <w:pPr>
        <w:pStyle w:val="Klauzula1"/>
        <w:numPr>
          <w:ilvl w:val="0"/>
          <w:numId w:val="5"/>
        </w:numPr>
        <w:ind w:left="426" w:right="0"/>
        <w:rPr>
          <w:rFonts w:asciiTheme="minorHAnsi" w:hAnsiTheme="minorHAnsi"/>
          <w:szCs w:val="20"/>
        </w:rPr>
      </w:pPr>
      <w:r w:rsidRPr="007B10FA">
        <w:rPr>
          <w:rFonts w:asciiTheme="minorHAnsi" w:hAnsiTheme="minorHAnsi"/>
          <w:szCs w:val="20"/>
        </w:rPr>
        <w:t xml:space="preserve">Administratorem danych osobowych jest </w:t>
      </w:r>
      <w:r w:rsidRPr="004704A1">
        <w:rPr>
          <w:rFonts w:asciiTheme="minorHAnsi" w:hAnsiTheme="minorHAnsi"/>
          <w:noProof/>
          <w:szCs w:val="20"/>
        </w:rPr>
        <w:t>Ośrodek Pomocy Społecznej w Kluczborku</w:t>
      </w:r>
      <w:r w:rsidRPr="007B10FA">
        <w:rPr>
          <w:rFonts w:asciiTheme="minorHAnsi" w:hAnsiTheme="minorHAnsi"/>
          <w:szCs w:val="20"/>
        </w:rPr>
        <w:t xml:space="preserve">, </w:t>
      </w:r>
      <w:r w:rsidRPr="004704A1">
        <w:rPr>
          <w:rFonts w:asciiTheme="minorHAnsi" w:hAnsiTheme="minorHAnsi"/>
          <w:noProof/>
          <w:szCs w:val="20"/>
        </w:rPr>
        <w:t>ul. Zamkowa</w:t>
      </w:r>
      <w:r w:rsidRPr="007B10FA">
        <w:rPr>
          <w:rFonts w:asciiTheme="minorHAnsi" w:hAnsiTheme="minorHAnsi"/>
          <w:szCs w:val="20"/>
        </w:rPr>
        <w:t xml:space="preserve"> </w:t>
      </w:r>
      <w:r w:rsidRPr="004704A1">
        <w:rPr>
          <w:rFonts w:asciiTheme="minorHAnsi" w:hAnsiTheme="minorHAnsi"/>
          <w:noProof/>
          <w:szCs w:val="20"/>
        </w:rPr>
        <w:t>6</w:t>
      </w:r>
      <w:r w:rsidRPr="007B10FA">
        <w:rPr>
          <w:rFonts w:asciiTheme="minorHAnsi" w:hAnsiTheme="minorHAnsi"/>
          <w:szCs w:val="20"/>
        </w:rPr>
        <w:t xml:space="preserve">, </w:t>
      </w:r>
      <w:r w:rsidRPr="004704A1">
        <w:rPr>
          <w:rFonts w:asciiTheme="minorHAnsi" w:hAnsiTheme="minorHAnsi"/>
          <w:noProof/>
          <w:szCs w:val="20"/>
        </w:rPr>
        <w:t>46-200</w:t>
      </w:r>
      <w:r w:rsidRPr="007B10FA">
        <w:rPr>
          <w:rFonts w:asciiTheme="minorHAnsi" w:hAnsiTheme="minorHAnsi"/>
          <w:szCs w:val="20"/>
        </w:rPr>
        <w:t xml:space="preserve"> </w:t>
      </w:r>
      <w:r w:rsidRPr="004704A1">
        <w:rPr>
          <w:rFonts w:asciiTheme="minorHAnsi" w:hAnsiTheme="minorHAnsi"/>
          <w:noProof/>
          <w:szCs w:val="20"/>
        </w:rPr>
        <w:t>Kluczbork</w:t>
      </w:r>
      <w:r w:rsidRPr="007B10FA">
        <w:rPr>
          <w:rFonts w:asciiTheme="minorHAnsi" w:hAnsiTheme="minorHAnsi"/>
          <w:color w:val="000000"/>
          <w:szCs w:val="20"/>
        </w:rPr>
        <w:t xml:space="preserve">, </w:t>
      </w:r>
      <w:proofErr w:type="spellStart"/>
      <w:r w:rsidRPr="007B10FA">
        <w:rPr>
          <w:rFonts w:asciiTheme="minorHAnsi" w:hAnsiTheme="minorHAnsi"/>
          <w:color w:val="000000"/>
          <w:szCs w:val="20"/>
        </w:rPr>
        <w:t>tel</w:t>
      </w:r>
      <w:proofErr w:type="spellEnd"/>
      <w:r w:rsidRPr="007B10FA">
        <w:rPr>
          <w:rFonts w:asciiTheme="minorHAnsi" w:hAnsiTheme="minorHAnsi"/>
          <w:color w:val="000000"/>
          <w:szCs w:val="20"/>
        </w:rPr>
        <w:t xml:space="preserve">: </w:t>
      </w:r>
      <w:r w:rsidRPr="004704A1">
        <w:rPr>
          <w:rFonts w:asciiTheme="minorHAnsi" w:hAnsiTheme="minorHAnsi"/>
          <w:noProof/>
          <w:w w:val="105"/>
          <w:szCs w:val="20"/>
        </w:rPr>
        <w:t>(77) 418 52 81</w:t>
      </w:r>
      <w:r w:rsidRPr="007B10FA">
        <w:rPr>
          <w:rFonts w:asciiTheme="minorHAnsi" w:hAnsiTheme="minorHAnsi"/>
          <w:color w:val="000000"/>
          <w:szCs w:val="20"/>
        </w:rPr>
        <w:t>, e-mail:</w:t>
      </w:r>
      <w:r w:rsidRPr="007B10FA">
        <w:rPr>
          <w:rFonts w:asciiTheme="minorHAnsi" w:hAnsiTheme="minorHAnsi"/>
          <w:szCs w:val="20"/>
        </w:rPr>
        <w:t xml:space="preserve"> </w:t>
      </w:r>
      <w:r w:rsidRPr="004704A1">
        <w:rPr>
          <w:rFonts w:asciiTheme="minorHAnsi" w:hAnsiTheme="minorHAnsi"/>
          <w:noProof/>
          <w:szCs w:val="20"/>
        </w:rPr>
        <w:t>sekretariat@ops.kluczbork.pl</w:t>
      </w:r>
      <w:r w:rsidRPr="007B10FA">
        <w:rPr>
          <w:rFonts w:asciiTheme="minorHAnsi" w:hAnsiTheme="minorHAnsi"/>
          <w:color w:val="000000"/>
          <w:szCs w:val="20"/>
        </w:rPr>
        <w:t xml:space="preserve">  (dalej: Administrator)</w:t>
      </w:r>
    </w:p>
    <w:p w:rsidR="00DC6C3E" w:rsidRPr="00F26A7A" w:rsidRDefault="00DC6C3E" w:rsidP="00BC363B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Cs/>
          <w:kern w:val="3"/>
          <w:sz w:val="20"/>
          <w:szCs w:val="20"/>
          <w:lang w:eastAsia="en-US" w:bidi="ar-SA"/>
        </w:rPr>
      </w:pPr>
      <w:r w:rsidRPr="008345D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sprawach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dotyczących przetwarzania danych osobowych, może się Pani/Pan kontaktować z wyznaczonym przez Administratora  inspektorem ochrony danych,  listownie na adres Administratora z dopiskiem "IOD",  oraz mailowo: </w:t>
      </w:r>
      <w:r w:rsidRPr="004704A1">
        <w:rPr>
          <w:rFonts w:asciiTheme="minorHAnsi" w:hAnsiTheme="minorHAnsi" w:cstheme="minorHAnsi"/>
          <w:bCs/>
          <w:noProof/>
          <w:spacing w:val="7"/>
          <w:w w:val="105"/>
          <w:sz w:val="20"/>
          <w:szCs w:val="20"/>
        </w:rPr>
        <w:t>daneosobowe@ops.kluczbork.pl</w:t>
      </w:r>
    </w:p>
    <w:p w:rsidR="00DC6C3E" w:rsidRPr="008345D6" w:rsidRDefault="00DC6C3E" w:rsidP="00016F60">
      <w:pPr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5D6">
        <w:rPr>
          <w:rFonts w:asciiTheme="minorHAnsi" w:hAnsiTheme="minorHAnsi" w:cstheme="minorHAnsi"/>
          <w:bCs/>
          <w:sz w:val="20"/>
          <w:szCs w:val="20"/>
        </w:rPr>
        <w:t>Z inspektorem danych osobowych można kontaktować we wszystkich sprawach dotyczących przetwarzania danych osobowych,  oraz korzystania z praw związanych z przetwarzaniem danych osobowych</w:t>
      </w:r>
    </w:p>
    <w:p w:rsidR="00DC6C3E" w:rsidRPr="008345D6" w:rsidRDefault="00DC6C3E" w:rsidP="00BC363B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Będziemy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 xml:space="preserve">przetwarzać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Pani/Pana dane osobowe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celu 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 xml:space="preserve">przyjęcia i rozpatrzenia </w:t>
      </w:r>
      <w:r w:rsidRPr="00A13623">
        <w:rPr>
          <w:rFonts w:asciiTheme="minorHAnsi" w:hAnsiTheme="minorHAnsi" w:cstheme="minorHAnsi"/>
          <w:bCs/>
          <w:spacing w:val="2"/>
          <w:sz w:val="20"/>
          <w:szCs w:val="20"/>
        </w:rPr>
        <w:t xml:space="preserve">wniosku 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 xml:space="preserve">o przyznanie świadczenia pieniężnego z tytułu zakwaterowania i wyżywienia </w:t>
      </w:r>
      <w:proofErr w:type="spellStart"/>
      <w:r>
        <w:rPr>
          <w:rFonts w:asciiTheme="minorHAnsi" w:hAnsiTheme="minorHAnsi" w:cstheme="minorHAnsi"/>
          <w:bCs/>
          <w:spacing w:val="2"/>
          <w:sz w:val="20"/>
          <w:szCs w:val="20"/>
        </w:rPr>
        <w:t>obywatelów</w:t>
      </w:r>
      <w:proofErr w:type="spellEnd"/>
      <w:r>
        <w:rPr>
          <w:rFonts w:asciiTheme="minorHAnsi" w:hAnsiTheme="minorHAnsi" w:cstheme="minorHAnsi"/>
          <w:bCs/>
          <w:spacing w:val="2"/>
          <w:sz w:val="20"/>
          <w:szCs w:val="20"/>
        </w:rPr>
        <w:t xml:space="preserve"> Ukrainy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>.</w:t>
      </w:r>
    </w:p>
    <w:p w:rsidR="00DC6C3E" w:rsidRPr="008345D6" w:rsidRDefault="00DC6C3E" w:rsidP="00016F60">
      <w:pPr>
        <w:pStyle w:val="Tekstpodstawowy"/>
        <w:tabs>
          <w:tab w:val="left" w:pos="426"/>
        </w:tabs>
        <w:spacing w:line="227" w:lineRule="exact"/>
        <w:ind w:left="426" w:right="-1" w:firstLine="0"/>
        <w:jc w:val="both"/>
        <w:rPr>
          <w:rFonts w:asciiTheme="minorHAnsi" w:hAnsiTheme="minorHAnsi" w:cstheme="minorHAnsi"/>
          <w:bCs/>
        </w:rPr>
      </w:pPr>
      <w:r w:rsidRPr="008345D6">
        <w:rPr>
          <w:rFonts w:asciiTheme="minorHAnsi" w:hAnsiTheme="minorHAnsi" w:cstheme="minorHAnsi"/>
          <w:bCs/>
        </w:rPr>
        <w:t xml:space="preserve">Podstawę prawną przetwarzania Pani/Pana danych stanowi art. 6 ust. 1 lit. c RODO oraz art. 9 ust. 2 </w:t>
      </w:r>
      <w:r>
        <w:rPr>
          <w:rFonts w:asciiTheme="minorHAnsi" w:hAnsiTheme="minorHAnsi" w:cstheme="minorHAnsi"/>
          <w:bCs/>
        </w:rPr>
        <w:t xml:space="preserve">lit. b </w:t>
      </w:r>
      <w:r w:rsidRPr="008345D6">
        <w:rPr>
          <w:rFonts w:asciiTheme="minorHAnsi" w:hAnsiTheme="minorHAnsi" w:cstheme="minorHAnsi"/>
          <w:bCs/>
        </w:rPr>
        <w:t xml:space="preserve">RODO, w związku z art. </w:t>
      </w:r>
      <w:r>
        <w:rPr>
          <w:rFonts w:asciiTheme="minorHAnsi" w:hAnsiTheme="minorHAnsi" w:cstheme="minorHAnsi"/>
          <w:bCs/>
        </w:rPr>
        <w:t>13</w:t>
      </w:r>
      <w:r w:rsidRPr="008345D6">
        <w:rPr>
          <w:rFonts w:asciiTheme="minorHAnsi" w:hAnsiTheme="minorHAnsi" w:cstheme="minorHAnsi"/>
          <w:bCs/>
        </w:rPr>
        <w:t xml:space="preserve">  Ustawy z dnia 12 marca 2022 r. o pomocy obywatelom Ukrainy w związku z konfliktem zbrojnym na terytorium tego państwa (</w:t>
      </w:r>
      <w:proofErr w:type="spellStart"/>
      <w:r w:rsidRPr="008345D6">
        <w:rPr>
          <w:rFonts w:asciiTheme="minorHAnsi" w:hAnsiTheme="minorHAnsi" w:cstheme="minorHAnsi"/>
          <w:bCs/>
        </w:rPr>
        <w:t>Dz.U</w:t>
      </w:r>
      <w:proofErr w:type="spellEnd"/>
      <w:r w:rsidRPr="008345D6">
        <w:rPr>
          <w:rFonts w:asciiTheme="minorHAnsi" w:hAnsiTheme="minorHAnsi" w:cstheme="minorHAnsi"/>
          <w:bCs/>
        </w:rPr>
        <w:t>. 2022, poz. 583).</w:t>
      </w:r>
    </w:p>
    <w:p w:rsidR="00DC6C3E" w:rsidRPr="008345D6" w:rsidRDefault="00DC6C3E" w:rsidP="00BC363B">
      <w:pPr>
        <w:pStyle w:val="Tekstpodstawowy"/>
        <w:numPr>
          <w:ilvl w:val="0"/>
          <w:numId w:val="5"/>
        </w:numPr>
        <w:tabs>
          <w:tab w:val="left" w:pos="426"/>
        </w:tabs>
        <w:spacing w:line="227" w:lineRule="exact"/>
        <w:ind w:left="426" w:right="-1" w:hanging="426"/>
        <w:jc w:val="both"/>
        <w:rPr>
          <w:rFonts w:asciiTheme="minorHAnsi" w:hAnsiTheme="minorHAnsi" w:cstheme="minorHAnsi"/>
          <w:bCs/>
        </w:rPr>
      </w:pPr>
      <w:r w:rsidRPr="008345D6">
        <w:rPr>
          <w:rFonts w:asciiTheme="minorHAnsi" w:hAnsiTheme="minorHAnsi" w:cstheme="minorHAnsi"/>
          <w:bCs/>
          <w:spacing w:val="2"/>
        </w:rPr>
        <w:t xml:space="preserve">Dostęp </w:t>
      </w:r>
      <w:r w:rsidRPr="008345D6">
        <w:rPr>
          <w:rFonts w:asciiTheme="minorHAnsi" w:hAnsiTheme="minorHAnsi" w:cstheme="minorHAnsi"/>
          <w:bCs/>
          <w:spacing w:val="1"/>
        </w:rPr>
        <w:t xml:space="preserve">do Pani/Pana  </w:t>
      </w:r>
      <w:r w:rsidRPr="008345D6">
        <w:rPr>
          <w:rFonts w:asciiTheme="minorHAnsi" w:hAnsiTheme="minorHAnsi" w:cstheme="minorHAnsi"/>
          <w:bCs/>
          <w:spacing w:val="2"/>
        </w:rPr>
        <w:t xml:space="preserve">danych  będą  miały jedynie  podmioty  </w:t>
      </w:r>
      <w:r w:rsidRPr="008345D6">
        <w:rPr>
          <w:rFonts w:asciiTheme="minorHAnsi" w:hAnsiTheme="minorHAnsi" w:cstheme="minorHAnsi"/>
          <w:bCs/>
          <w:spacing w:val="3"/>
        </w:rPr>
        <w:t xml:space="preserve">realizujące </w:t>
      </w:r>
      <w:r w:rsidRPr="008345D6">
        <w:rPr>
          <w:rFonts w:asciiTheme="minorHAnsi" w:hAnsiTheme="minorHAnsi" w:cstheme="minorHAnsi"/>
          <w:bCs/>
          <w:spacing w:val="2"/>
        </w:rPr>
        <w:t xml:space="preserve">zadania  </w:t>
      </w:r>
      <w:r w:rsidRPr="008345D6">
        <w:rPr>
          <w:rFonts w:asciiTheme="minorHAnsi" w:hAnsiTheme="minorHAnsi" w:cstheme="minorHAnsi"/>
          <w:bCs/>
        </w:rPr>
        <w:t xml:space="preserve">na  wyraźne polecenie </w:t>
      </w:r>
      <w:r w:rsidRPr="008345D6">
        <w:rPr>
          <w:rFonts w:asciiTheme="minorHAnsi" w:hAnsiTheme="minorHAnsi" w:cstheme="minorHAnsi"/>
          <w:bCs/>
          <w:spacing w:val="2"/>
        </w:rPr>
        <w:t xml:space="preserve">Administratora  </w:t>
      </w:r>
      <w:r w:rsidRPr="008345D6">
        <w:rPr>
          <w:rFonts w:asciiTheme="minorHAnsi" w:hAnsiTheme="minorHAnsi" w:cstheme="minorHAnsi"/>
          <w:bCs/>
          <w:spacing w:val="1"/>
        </w:rPr>
        <w:t xml:space="preserve">tj. </w:t>
      </w:r>
      <w:r w:rsidRPr="008345D6">
        <w:rPr>
          <w:rFonts w:asciiTheme="minorHAnsi" w:hAnsiTheme="minorHAnsi" w:cstheme="minorHAnsi"/>
          <w:bCs/>
          <w:spacing w:val="2"/>
        </w:rPr>
        <w:t xml:space="preserve">dostawcy usług </w:t>
      </w:r>
      <w:proofErr w:type="spellStart"/>
      <w:r w:rsidRPr="008345D6">
        <w:rPr>
          <w:rFonts w:asciiTheme="minorHAnsi" w:hAnsiTheme="minorHAnsi" w:cstheme="minorHAnsi"/>
          <w:bCs/>
          <w:spacing w:val="2"/>
        </w:rPr>
        <w:t>hostingowych</w:t>
      </w:r>
      <w:proofErr w:type="spellEnd"/>
      <w:r w:rsidRPr="008345D6">
        <w:rPr>
          <w:rFonts w:asciiTheme="minorHAnsi" w:hAnsiTheme="minorHAnsi" w:cstheme="minorHAnsi"/>
          <w:bCs/>
          <w:spacing w:val="2"/>
        </w:rPr>
        <w:t xml:space="preserve">, doradczych, obsługi technicznej </w:t>
      </w:r>
      <w:r w:rsidRPr="008345D6">
        <w:rPr>
          <w:rFonts w:asciiTheme="minorHAnsi" w:hAnsiTheme="minorHAnsi" w:cstheme="minorHAnsi"/>
          <w:bCs/>
        </w:rPr>
        <w:t xml:space="preserve">i </w:t>
      </w:r>
      <w:r w:rsidRPr="008345D6">
        <w:rPr>
          <w:rFonts w:asciiTheme="minorHAnsi" w:hAnsiTheme="minorHAnsi" w:cstheme="minorHAnsi"/>
          <w:bCs/>
          <w:spacing w:val="2"/>
        </w:rPr>
        <w:t xml:space="preserve">serwisowej </w:t>
      </w:r>
      <w:r w:rsidRPr="008345D6">
        <w:rPr>
          <w:rFonts w:asciiTheme="minorHAnsi" w:hAnsiTheme="minorHAnsi" w:cstheme="minorHAnsi"/>
          <w:bCs/>
        </w:rPr>
        <w:t xml:space="preserve">w </w:t>
      </w:r>
      <w:r w:rsidRPr="008345D6">
        <w:rPr>
          <w:rFonts w:asciiTheme="minorHAnsi" w:hAnsiTheme="minorHAnsi" w:cstheme="minorHAnsi"/>
          <w:bCs/>
          <w:spacing w:val="2"/>
        </w:rPr>
        <w:t xml:space="preserve">zakresie IT,  operatorzy pocztowi  w zakresie niezbędnym do doręczenie korespondencji,  oraz podmioty </w:t>
      </w:r>
      <w:r w:rsidRPr="008345D6">
        <w:rPr>
          <w:rFonts w:asciiTheme="minorHAnsi" w:hAnsiTheme="minorHAnsi" w:cstheme="minorHAnsi"/>
          <w:bCs/>
        </w:rPr>
        <w:t xml:space="preserve">i  </w:t>
      </w:r>
      <w:r w:rsidRPr="008345D6">
        <w:rPr>
          <w:rFonts w:asciiTheme="minorHAnsi" w:hAnsiTheme="minorHAnsi" w:cstheme="minorHAnsi"/>
          <w:bCs/>
          <w:spacing w:val="2"/>
        </w:rPr>
        <w:t xml:space="preserve">instytucje których </w:t>
      </w:r>
      <w:r w:rsidRPr="008345D6">
        <w:rPr>
          <w:rFonts w:asciiTheme="minorHAnsi" w:hAnsiTheme="minorHAnsi" w:cstheme="minorHAnsi"/>
          <w:bCs/>
          <w:spacing w:val="5"/>
        </w:rPr>
        <w:t xml:space="preserve">dostęp  </w:t>
      </w:r>
      <w:r w:rsidRPr="008345D6">
        <w:rPr>
          <w:rFonts w:asciiTheme="minorHAnsi" w:hAnsiTheme="minorHAnsi" w:cstheme="minorHAnsi"/>
          <w:bCs/>
          <w:spacing w:val="1"/>
        </w:rPr>
        <w:t xml:space="preserve">do </w:t>
      </w:r>
      <w:r w:rsidRPr="008345D6">
        <w:rPr>
          <w:rFonts w:asciiTheme="minorHAnsi" w:hAnsiTheme="minorHAnsi" w:cstheme="minorHAnsi"/>
          <w:bCs/>
          <w:spacing w:val="2"/>
        </w:rPr>
        <w:t xml:space="preserve">danych możliwy jest </w:t>
      </w:r>
      <w:r w:rsidRPr="008345D6">
        <w:rPr>
          <w:rFonts w:asciiTheme="minorHAnsi" w:hAnsiTheme="minorHAnsi" w:cstheme="minorHAnsi"/>
          <w:bCs/>
        </w:rPr>
        <w:t xml:space="preserve">w </w:t>
      </w:r>
      <w:r w:rsidRPr="008345D6">
        <w:rPr>
          <w:rFonts w:asciiTheme="minorHAnsi" w:hAnsiTheme="minorHAnsi" w:cstheme="minorHAnsi"/>
          <w:bCs/>
          <w:spacing w:val="5"/>
        </w:rPr>
        <w:t xml:space="preserve">oparciu </w:t>
      </w:r>
      <w:r w:rsidRPr="008345D6">
        <w:rPr>
          <w:rFonts w:asciiTheme="minorHAnsi" w:hAnsiTheme="minorHAnsi" w:cstheme="minorHAnsi"/>
          <w:bCs/>
        </w:rPr>
        <w:t xml:space="preserve">o </w:t>
      </w:r>
      <w:r w:rsidRPr="008345D6">
        <w:rPr>
          <w:rFonts w:asciiTheme="minorHAnsi" w:hAnsiTheme="minorHAnsi" w:cstheme="minorHAnsi"/>
          <w:bCs/>
          <w:spacing w:val="2"/>
        </w:rPr>
        <w:t>obowiązujące</w:t>
      </w:r>
      <w:r w:rsidRPr="008345D6">
        <w:rPr>
          <w:rFonts w:asciiTheme="minorHAnsi" w:hAnsiTheme="minorHAnsi" w:cstheme="minorHAnsi"/>
          <w:bCs/>
          <w:spacing w:val="6"/>
        </w:rPr>
        <w:t xml:space="preserve"> </w:t>
      </w:r>
      <w:r w:rsidRPr="008345D6">
        <w:rPr>
          <w:rFonts w:asciiTheme="minorHAnsi" w:hAnsiTheme="minorHAnsi" w:cstheme="minorHAnsi"/>
          <w:bCs/>
          <w:spacing w:val="3"/>
        </w:rPr>
        <w:t xml:space="preserve">przepisy </w:t>
      </w:r>
      <w:r w:rsidRPr="008345D6">
        <w:rPr>
          <w:rFonts w:asciiTheme="minorHAnsi" w:hAnsiTheme="minorHAnsi" w:cstheme="minorHAnsi"/>
          <w:bCs/>
          <w:spacing w:val="2"/>
        </w:rPr>
        <w:t>prawa (m.in. sąd, prokuratura, policja).</w:t>
      </w:r>
    </w:p>
    <w:p w:rsidR="00DC6C3E" w:rsidRDefault="00DC6C3E" w:rsidP="00BC363B">
      <w:pPr>
        <w:pStyle w:val="Tekstpodstawowy"/>
        <w:numPr>
          <w:ilvl w:val="0"/>
          <w:numId w:val="5"/>
        </w:numPr>
        <w:tabs>
          <w:tab w:val="left" w:pos="426"/>
        </w:tabs>
        <w:spacing w:line="227" w:lineRule="exact"/>
        <w:ind w:left="426" w:right="-1" w:hanging="426"/>
        <w:jc w:val="both"/>
        <w:rPr>
          <w:rFonts w:asciiTheme="minorHAnsi" w:hAnsiTheme="minorHAnsi" w:cstheme="minorHAnsi"/>
          <w:bCs/>
        </w:rPr>
      </w:pPr>
      <w:r w:rsidRPr="008345D6">
        <w:rPr>
          <w:rFonts w:asciiTheme="minorHAnsi" w:hAnsiTheme="minorHAnsi" w:cstheme="minorHAnsi"/>
          <w:bCs/>
        </w:rPr>
        <w:t>Pani/Pana  dane nie będą przetwarzane w sposób zautomatyzowany, w tym nie będą podlegać profilowaniu</w:t>
      </w:r>
    </w:p>
    <w:p w:rsidR="00DC6C3E" w:rsidRPr="008345D6" w:rsidRDefault="00DC6C3E" w:rsidP="00BC363B">
      <w:pPr>
        <w:pStyle w:val="Tekstpodstawowy"/>
        <w:numPr>
          <w:ilvl w:val="0"/>
          <w:numId w:val="5"/>
        </w:numPr>
        <w:tabs>
          <w:tab w:val="left" w:pos="426"/>
        </w:tabs>
        <w:spacing w:line="227" w:lineRule="exact"/>
        <w:ind w:left="426" w:right="-1" w:hanging="426"/>
        <w:jc w:val="both"/>
        <w:rPr>
          <w:rFonts w:asciiTheme="minorHAnsi" w:hAnsiTheme="minorHAnsi" w:cstheme="minorHAnsi"/>
          <w:bCs/>
        </w:rPr>
      </w:pPr>
      <w:r w:rsidRPr="008345D6">
        <w:rPr>
          <w:rFonts w:asciiTheme="minorHAnsi" w:hAnsiTheme="minorHAnsi" w:cstheme="minorHAnsi"/>
          <w:bCs/>
          <w:spacing w:val="2"/>
        </w:rPr>
        <w:t>Przysługuje</w:t>
      </w:r>
      <w:r w:rsidRPr="008345D6">
        <w:rPr>
          <w:rFonts w:asciiTheme="minorHAnsi" w:hAnsiTheme="minorHAnsi" w:cstheme="minorHAnsi"/>
          <w:bCs/>
          <w:spacing w:val="8"/>
        </w:rPr>
        <w:t xml:space="preserve"> </w:t>
      </w:r>
      <w:r w:rsidRPr="008345D6">
        <w:rPr>
          <w:rFonts w:asciiTheme="minorHAnsi" w:hAnsiTheme="minorHAnsi" w:cstheme="minorHAnsi"/>
          <w:bCs/>
          <w:spacing w:val="2"/>
        </w:rPr>
        <w:t>Pani/Panu :</w:t>
      </w:r>
    </w:p>
    <w:p w:rsidR="00DC6C3E" w:rsidRPr="008345D6" w:rsidRDefault="00DC6C3E" w:rsidP="00EB5FE7">
      <w:pPr>
        <w:pStyle w:val="Akapitzlist"/>
        <w:numPr>
          <w:ilvl w:val="0"/>
          <w:numId w:val="7"/>
        </w:numPr>
        <w:tabs>
          <w:tab w:val="left" w:pos="1032"/>
        </w:tabs>
        <w:spacing w:before="12"/>
        <w:ind w:right="57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prawo dostępu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do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>swoich danych oraz otrzymania ich</w:t>
      </w:r>
      <w:r w:rsidRPr="008345D6">
        <w:rPr>
          <w:rFonts w:asciiTheme="minorHAnsi" w:hAnsiTheme="minorHAnsi" w:cstheme="minorHAnsi"/>
          <w:bCs/>
          <w:spacing w:val="55"/>
          <w:sz w:val="20"/>
          <w:szCs w:val="20"/>
        </w:rPr>
        <w:t xml:space="preserve">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>kopii;</w:t>
      </w:r>
    </w:p>
    <w:p w:rsidR="00DC6C3E" w:rsidRPr="008345D6" w:rsidRDefault="00DC6C3E" w:rsidP="00EB5FE7">
      <w:pPr>
        <w:pStyle w:val="Akapitzlist"/>
        <w:numPr>
          <w:ilvl w:val="0"/>
          <w:numId w:val="7"/>
        </w:numPr>
        <w:tabs>
          <w:tab w:val="left" w:pos="1032"/>
        </w:tabs>
        <w:spacing w:before="48"/>
        <w:ind w:right="57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prawo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do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>sprostowania (poprawiania) swoich</w:t>
      </w:r>
      <w:r w:rsidRPr="008345D6">
        <w:rPr>
          <w:rFonts w:asciiTheme="minorHAnsi" w:hAnsiTheme="minorHAnsi" w:cstheme="minorHAnsi"/>
          <w:bCs/>
          <w:spacing w:val="36"/>
          <w:sz w:val="20"/>
          <w:szCs w:val="20"/>
        </w:rPr>
        <w:t xml:space="preserve">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>danych;</w:t>
      </w:r>
    </w:p>
    <w:p w:rsidR="00DC6C3E" w:rsidRPr="008345D6" w:rsidRDefault="00DC6C3E" w:rsidP="00EB5FE7">
      <w:pPr>
        <w:pStyle w:val="Akapitzlist"/>
        <w:numPr>
          <w:ilvl w:val="0"/>
          <w:numId w:val="7"/>
        </w:numPr>
        <w:tabs>
          <w:tab w:val="left" w:pos="1032"/>
        </w:tabs>
        <w:spacing w:before="39" w:line="292" w:lineRule="auto"/>
        <w:ind w:right="57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prawo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do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>usunięcia danych osobowych;</w:t>
      </w:r>
    </w:p>
    <w:p w:rsidR="00DC6C3E" w:rsidRPr="008345D6" w:rsidRDefault="00DC6C3E" w:rsidP="00EB5FE7">
      <w:pPr>
        <w:pStyle w:val="Akapitzlist"/>
        <w:numPr>
          <w:ilvl w:val="0"/>
          <w:numId w:val="7"/>
        </w:numPr>
        <w:tabs>
          <w:tab w:val="left" w:pos="1032"/>
        </w:tabs>
        <w:spacing w:line="290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prawo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do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ograniczenia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 xml:space="preserve">przetwarzania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danych, przy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 xml:space="preserve">czym przepisy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odrębne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mogą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wyłączyć możliwość skorzystania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z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>tego</w:t>
      </w:r>
      <w:r w:rsidRPr="008345D6">
        <w:rPr>
          <w:rFonts w:asciiTheme="minorHAnsi" w:hAnsiTheme="minorHAnsi" w:cstheme="minorHAnsi"/>
          <w:bCs/>
          <w:spacing w:val="25"/>
          <w:sz w:val="20"/>
          <w:szCs w:val="20"/>
        </w:rPr>
        <w:t xml:space="preserve">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>prawa,</w:t>
      </w:r>
    </w:p>
    <w:p w:rsidR="00DC6C3E" w:rsidRPr="008345D6" w:rsidRDefault="00DC6C3E" w:rsidP="00EB5FE7">
      <w:pPr>
        <w:pStyle w:val="Akapitzlist"/>
        <w:numPr>
          <w:ilvl w:val="0"/>
          <w:numId w:val="7"/>
        </w:numPr>
        <w:tabs>
          <w:tab w:val="left" w:pos="1032"/>
        </w:tabs>
        <w:spacing w:before="58" w:line="213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prawo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do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wniesienia 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skargi  do 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Prezesa 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UODO  (na 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 xml:space="preserve">adres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Prezesa 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 xml:space="preserve">Urzędu Ochrony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>Danych Osobowych,</w:t>
      </w:r>
      <w:r w:rsidRPr="008345D6">
        <w:rPr>
          <w:rFonts w:asciiTheme="minorHAnsi" w:hAnsiTheme="minorHAnsi" w:cstheme="minorHAnsi"/>
          <w:bCs/>
          <w:spacing w:val="55"/>
          <w:sz w:val="20"/>
          <w:szCs w:val="20"/>
        </w:rPr>
        <w:t xml:space="preserve">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ul.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Stawki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2, 00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>193</w:t>
      </w:r>
      <w:r w:rsidRPr="008345D6">
        <w:rPr>
          <w:rFonts w:asciiTheme="minorHAnsi" w:hAnsiTheme="minorHAnsi" w:cstheme="minorHAnsi"/>
          <w:bCs/>
          <w:spacing w:val="53"/>
          <w:sz w:val="20"/>
          <w:szCs w:val="20"/>
        </w:rPr>
        <w:t xml:space="preserve">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>Warszawa).</w:t>
      </w:r>
    </w:p>
    <w:p w:rsidR="00DC6C3E" w:rsidRPr="008345D6" w:rsidRDefault="00DC6C3E" w:rsidP="00BC363B">
      <w:pPr>
        <w:pStyle w:val="Akapitzlist"/>
        <w:numPr>
          <w:ilvl w:val="0"/>
          <w:numId w:val="5"/>
        </w:numPr>
        <w:tabs>
          <w:tab w:val="left" w:pos="463"/>
        </w:tabs>
        <w:spacing w:before="1" w:line="252" w:lineRule="auto"/>
        <w:ind w:left="426" w:right="-1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Będziemy  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 xml:space="preserve">przechowywać   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Pani/Pana  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dane    osobowe   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na    </w:t>
      </w:r>
      <w:r w:rsidRPr="008345D6">
        <w:rPr>
          <w:rFonts w:asciiTheme="minorHAnsi" w:hAnsiTheme="minorHAnsi" w:cstheme="minorHAnsi"/>
          <w:bCs/>
          <w:spacing w:val="5"/>
          <w:sz w:val="20"/>
          <w:szCs w:val="20"/>
        </w:rPr>
        <w:t xml:space="preserve">podstawie   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 xml:space="preserve">obowiązujących   przepisów   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prawa,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szczególności ustawy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z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dnia 14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lipca 1983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r.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narodowym zasobie archiwalnym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i 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archiwach  oraz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 xml:space="preserve">rozporządzenia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Prezesa Rady Ministrów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z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dnia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18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stycznia 2011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r. 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w 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>sprawie  instrukcji  kancelaryjnej,</w:t>
      </w:r>
      <w:r w:rsidRPr="008345D6">
        <w:rPr>
          <w:rFonts w:asciiTheme="minorHAnsi" w:hAnsiTheme="minorHAnsi" w:cstheme="minorHAnsi"/>
          <w:bCs/>
          <w:spacing w:val="55"/>
          <w:sz w:val="20"/>
          <w:szCs w:val="20"/>
        </w:rPr>
        <w:t xml:space="preserve">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jednolitych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 xml:space="preserve">rzeczowych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wykazów </w:t>
      </w:r>
      <w:r w:rsidRPr="008345D6">
        <w:rPr>
          <w:rFonts w:asciiTheme="minorHAnsi" w:hAnsiTheme="minorHAnsi" w:cstheme="minorHAnsi"/>
          <w:bCs/>
          <w:spacing w:val="1"/>
          <w:sz w:val="20"/>
          <w:szCs w:val="20"/>
        </w:rPr>
        <w:t xml:space="preserve">akt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oraz </w:t>
      </w:r>
      <w:r w:rsidRPr="008345D6">
        <w:rPr>
          <w:rFonts w:asciiTheme="minorHAnsi" w:hAnsiTheme="minorHAnsi" w:cstheme="minorHAnsi"/>
          <w:bCs/>
          <w:spacing w:val="3"/>
          <w:sz w:val="20"/>
          <w:szCs w:val="20"/>
        </w:rPr>
        <w:t xml:space="preserve">instrukcji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 xml:space="preserve">sprawie organizacji </w:t>
      </w:r>
      <w:r w:rsidRPr="008345D6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Pr="008345D6">
        <w:rPr>
          <w:rFonts w:asciiTheme="minorHAnsi" w:hAnsiTheme="minorHAnsi" w:cstheme="minorHAnsi"/>
          <w:bCs/>
          <w:spacing w:val="2"/>
          <w:sz w:val="20"/>
          <w:szCs w:val="20"/>
        </w:rPr>
        <w:t>zakresu działania archiwów zakładowych</w:t>
      </w:r>
    </w:p>
    <w:p w:rsidR="00DC6C3E" w:rsidRDefault="00DC6C3E" w:rsidP="00016F60">
      <w:pPr>
        <w:pStyle w:val="Tekstpodstawowy"/>
        <w:ind w:left="0" w:right="579" w:firstLine="0"/>
        <w:jc w:val="both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right="579" w:firstLine="0"/>
        <w:jc w:val="both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right="579" w:firstLine="0"/>
        <w:jc w:val="both"/>
        <w:rPr>
          <w:rFonts w:asciiTheme="minorHAnsi" w:hAnsiTheme="minorHAnsi" w:cstheme="minorHAnsi"/>
          <w:bCs/>
        </w:rPr>
      </w:pPr>
    </w:p>
    <w:p w:rsidR="00DC6C3E" w:rsidRPr="008345D6" w:rsidRDefault="00DC6C3E" w:rsidP="00016F60">
      <w:pPr>
        <w:pStyle w:val="Tekstpodstawowy"/>
        <w:ind w:left="0" w:right="579" w:firstLine="0"/>
        <w:jc w:val="both"/>
        <w:rPr>
          <w:rFonts w:asciiTheme="minorHAnsi" w:hAnsiTheme="minorHAnsi" w:cstheme="minorHAnsi"/>
          <w:bCs/>
        </w:rPr>
      </w:pPr>
    </w:p>
    <w:p w:rsidR="00DC6C3E" w:rsidRPr="008345D6" w:rsidRDefault="00DC6C3E" w:rsidP="00016F60">
      <w:pPr>
        <w:pStyle w:val="Tekstpodstawowy"/>
        <w:ind w:left="0" w:right="579" w:firstLine="0"/>
        <w:jc w:val="both"/>
        <w:rPr>
          <w:rFonts w:asciiTheme="minorHAnsi" w:hAnsiTheme="minorHAnsi" w:cstheme="minorHAnsi"/>
          <w:bCs/>
        </w:rPr>
      </w:pPr>
    </w:p>
    <w:p w:rsidR="00DC6C3E" w:rsidRPr="008345D6" w:rsidRDefault="00DC6C3E" w:rsidP="00EB5FE7">
      <w:pPr>
        <w:ind w:left="5529" w:right="219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8"/>
        </w:rPr>
        <w:t xml:space="preserve">………………………………………………… </w:t>
      </w:r>
      <w:r w:rsidRPr="008345D6">
        <w:rPr>
          <w:rFonts w:ascii="Bookman Old Style" w:hAnsi="Bookman Old Style"/>
          <w:i/>
          <w:sz w:val="16"/>
          <w:szCs w:val="16"/>
        </w:rPr>
        <w:t>data i podpis wnioskodawcy</w:t>
      </w:r>
    </w:p>
    <w:p w:rsidR="00DC6C3E" w:rsidRDefault="00DC6C3E" w:rsidP="00EB5FE7">
      <w:pPr>
        <w:ind w:left="5529" w:right="219"/>
        <w:rPr>
          <w:rFonts w:ascii="Bookman Old Style" w:hAnsi="Bookman Old Style"/>
          <w:i/>
          <w:sz w:val="16"/>
          <w:szCs w:val="16"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016F60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Pr="00EB5FE7" w:rsidRDefault="00DC6C3E" w:rsidP="00EB5FE7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Інформація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про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обробку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персональних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даних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у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зв'язку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з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наданням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грошової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допомоги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на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проживання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та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харчування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громадян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України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ст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. 13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Спеціальні</w:t>
      </w:r>
      <w:proofErr w:type="spellEnd"/>
      <w:r w:rsidRPr="00EB5F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FE7">
        <w:rPr>
          <w:rFonts w:asciiTheme="minorHAnsi" w:hAnsiTheme="minorHAnsi" w:cstheme="minorHAnsi"/>
          <w:b/>
          <w:sz w:val="22"/>
          <w:szCs w:val="22"/>
        </w:rPr>
        <w:t>акти</w:t>
      </w:r>
      <w:proofErr w:type="spellEnd"/>
    </w:p>
    <w:p w:rsidR="00DC6C3E" w:rsidRPr="00EB5FE7" w:rsidRDefault="00DC6C3E" w:rsidP="00EB5FE7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6C3E" w:rsidRPr="00EB5FE7" w:rsidRDefault="00DC6C3E" w:rsidP="00EB5FE7">
      <w:pPr>
        <w:pStyle w:val="Tekstpodstawowy"/>
        <w:ind w:left="284"/>
        <w:rPr>
          <w:rFonts w:asciiTheme="minorHAnsi" w:hAnsiTheme="minorHAnsi" w:cstheme="minorHAnsi"/>
          <w:bCs/>
        </w:rPr>
      </w:pPr>
    </w:p>
    <w:p w:rsidR="00DC6C3E" w:rsidRPr="00EB5FE7" w:rsidRDefault="00DC6C3E" w:rsidP="00EB5FE7">
      <w:pPr>
        <w:pStyle w:val="Tekstpodstawowy"/>
        <w:ind w:left="0" w:hanging="1"/>
        <w:rPr>
          <w:rFonts w:asciiTheme="minorHAnsi" w:hAnsiTheme="minorHAnsi" w:cstheme="minorHAnsi"/>
          <w:bCs/>
        </w:rPr>
      </w:pPr>
      <w:proofErr w:type="spellStart"/>
      <w:r w:rsidRPr="00EB5FE7">
        <w:rPr>
          <w:rFonts w:asciiTheme="minorHAnsi" w:hAnsiTheme="minorHAnsi" w:cstheme="minorHAnsi"/>
          <w:bCs/>
        </w:rPr>
        <w:t>На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підставі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ст</w:t>
      </w:r>
      <w:proofErr w:type="spellEnd"/>
      <w:r w:rsidRPr="00EB5FE7">
        <w:rPr>
          <w:rFonts w:asciiTheme="minorHAnsi" w:hAnsiTheme="minorHAnsi" w:cstheme="minorHAnsi"/>
          <w:bCs/>
        </w:rPr>
        <w:t xml:space="preserve">. 13 </w:t>
      </w:r>
      <w:proofErr w:type="spellStart"/>
      <w:r w:rsidRPr="00EB5FE7">
        <w:rPr>
          <w:rFonts w:asciiTheme="minorHAnsi" w:hAnsiTheme="minorHAnsi" w:cstheme="minorHAnsi"/>
          <w:bCs/>
        </w:rPr>
        <w:t>сек</w:t>
      </w:r>
      <w:proofErr w:type="spellEnd"/>
      <w:r w:rsidRPr="00EB5FE7">
        <w:rPr>
          <w:rFonts w:asciiTheme="minorHAnsi" w:hAnsiTheme="minorHAnsi" w:cstheme="minorHAnsi"/>
          <w:bCs/>
        </w:rPr>
        <w:t xml:space="preserve">. 1 і 2 </w:t>
      </w:r>
      <w:proofErr w:type="spellStart"/>
      <w:r w:rsidRPr="00EB5FE7">
        <w:rPr>
          <w:rFonts w:asciiTheme="minorHAnsi" w:hAnsiTheme="minorHAnsi" w:cstheme="minorHAnsi"/>
          <w:bCs/>
        </w:rPr>
        <w:t>Регламенту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Європейського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Парламенту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та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Ради</w:t>
      </w:r>
      <w:proofErr w:type="spellEnd"/>
      <w:r w:rsidRPr="00EB5FE7">
        <w:rPr>
          <w:rFonts w:asciiTheme="minorHAnsi" w:hAnsiTheme="minorHAnsi" w:cstheme="minorHAnsi"/>
          <w:bCs/>
        </w:rPr>
        <w:t xml:space="preserve"> (</w:t>
      </w:r>
      <w:proofErr w:type="spellStart"/>
      <w:r w:rsidRPr="00EB5FE7">
        <w:rPr>
          <w:rFonts w:asciiTheme="minorHAnsi" w:hAnsiTheme="minorHAnsi" w:cstheme="minorHAnsi"/>
          <w:bCs/>
        </w:rPr>
        <w:t>ЄС</w:t>
      </w:r>
      <w:proofErr w:type="spellEnd"/>
      <w:r w:rsidRPr="00EB5FE7">
        <w:rPr>
          <w:rFonts w:asciiTheme="minorHAnsi" w:hAnsiTheme="minorHAnsi" w:cstheme="minorHAnsi"/>
          <w:bCs/>
        </w:rPr>
        <w:t xml:space="preserve">) 2016/679 </w:t>
      </w:r>
      <w:proofErr w:type="spellStart"/>
      <w:r w:rsidRPr="00EB5FE7">
        <w:rPr>
          <w:rFonts w:asciiTheme="minorHAnsi" w:hAnsiTheme="minorHAnsi" w:cstheme="minorHAnsi"/>
          <w:bCs/>
        </w:rPr>
        <w:t>від</w:t>
      </w:r>
      <w:proofErr w:type="spellEnd"/>
      <w:r w:rsidRPr="00EB5FE7">
        <w:rPr>
          <w:rFonts w:asciiTheme="minorHAnsi" w:hAnsiTheme="minorHAnsi" w:cstheme="minorHAnsi"/>
          <w:bCs/>
        </w:rPr>
        <w:t xml:space="preserve"> 27 </w:t>
      </w:r>
      <w:proofErr w:type="spellStart"/>
      <w:r w:rsidRPr="00EB5FE7">
        <w:rPr>
          <w:rFonts w:asciiTheme="minorHAnsi" w:hAnsiTheme="minorHAnsi" w:cstheme="minorHAnsi"/>
          <w:bCs/>
        </w:rPr>
        <w:t>квітня</w:t>
      </w:r>
      <w:proofErr w:type="spellEnd"/>
      <w:r w:rsidRPr="00EB5FE7">
        <w:rPr>
          <w:rFonts w:asciiTheme="minorHAnsi" w:hAnsiTheme="minorHAnsi" w:cstheme="minorHAnsi"/>
          <w:bCs/>
        </w:rPr>
        <w:t xml:space="preserve"> 2016 </w:t>
      </w:r>
      <w:proofErr w:type="spellStart"/>
      <w:r w:rsidRPr="00EB5FE7">
        <w:rPr>
          <w:rFonts w:asciiTheme="minorHAnsi" w:hAnsiTheme="minorHAnsi" w:cstheme="minorHAnsi"/>
          <w:bCs/>
        </w:rPr>
        <w:t>року</w:t>
      </w:r>
      <w:proofErr w:type="spellEnd"/>
      <w:r w:rsidRPr="00EB5FE7">
        <w:rPr>
          <w:rFonts w:asciiTheme="minorHAnsi" w:hAnsiTheme="minorHAnsi" w:cstheme="minorHAnsi"/>
          <w:bCs/>
        </w:rPr>
        <w:t xml:space="preserve">. </w:t>
      </w:r>
      <w:proofErr w:type="spellStart"/>
      <w:r w:rsidRPr="00EB5FE7">
        <w:rPr>
          <w:rFonts w:asciiTheme="minorHAnsi" w:hAnsiTheme="minorHAnsi" w:cstheme="minorHAnsi"/>
          <w:bCs/>
        </w:rPr>
        <w:t>про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захист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фізичних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осіб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щодо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обробки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персональних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даних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та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про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вільне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переміщення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таких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даних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та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скасування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Директиви</w:t>
      </w:r>
      <w:proofErr w:type="spellEnd"/>
      <w:r w:rsidRPr="00EB5FE7">
        <w:rPr>
          <w:rFonts w:asciiTheme="minorHAnsi" w:hAnsiTheme="minorHAnsi" w:cstheme="minorHAnsi"/>
          <w:bCs/>
        </w:rPr>
        <w:t xml:space="preserve"> 95/46/</w:t>
      </w:r>
      <w:proofErr w:type="spellStart"/>
      <w:r w:rsidRPr="00EB5FE7">
        <w:rPr>
          <w:rFonts w:asciiTheme="minorHAnsi" w:hAnsiTheme="minorHAnsi" w:cstheme="minorHAnsi"/>
          <w:bCs/>
        </w:rPr>
        <w:t>ЄС</w:t>
      </w:r>
      <w:proofErr w:type="spellEnd"/>
      <w:r w:rsidRPr="00EB5FE7">
        <w:rPr>
          <w:rFonts w:asciiTheme="minorHAnsi" w:hAnsiTheme="minorHAnsi" w:cstheme="minorHAnsi"/>
          <w:bCs/>
        </w:rPr>
        <w:t xml:space="preserve"> (</w:t>
      </w:r>
      <w:proofErr w:type="spellStart"/>
      <w:r w:rsidRPr="00EB5FE7">
        <w:rPr>
          <w:rFonts w:asciiTheme="minorHAnsi" w:hAnsiTheme="minorHAnsi" w:cstheme="minorHAnsi"/>
          <w:bCs/>
        </w:rPr>
        <w:t>Вісник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законів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від</w:t>
      </w:r>
      <w:proofErr w:type="spellEnd"/>
      <w:r w:rsidRPr="00EB5FE7">
        <w:rPr>
          <w:rFonts w:asciiTheme="minorHAnsi" w:hAnsiTheme="minorHAnsi" w:cstheme="minorHAnsi"/>
          <w:bCs/>
        </w:rPr>
        <w:t xml:space="preserve"> 2016 </w:t>
      </w:r>
      <w:proofErr w:type="spellStart"/>
      <w:r w:rsidRPr="00EB5FE7">
        <w:rPr>
          <w:rFonts w:asciiTheme="minorHAnsi" w:hAnsiTheme="minorHAnsi" w:cstheme="minorHAnsi"/>
          <w:bCs/>
        </w:rPr>
        <w:t>року</w:t>
      </w:r>
      <w:proofErr w:type="spellEnd"/>
      <w:r w:rsidRPr="00EB5FE7">
        <w:rPr>
          <w:rFonts w:asciiTheme="minorHAnsi" w:hAnsiTheme="minorHAnsi" w:cstheme="minorHAnsi"/>
          <w:bCs/>
        </w:rPr>
        <w:t xml:space="preserve"> № 119, </w:t>
      </w:r>
      <w:proofErr w:type="spellStart"/>
      <w:r w:rsidRPr="00EB5FE7">
        <w:rPr>
          <w:rFonts w:asciiTheme="minorHAnsi" w:hAnsiTheme="minorHAnsi" w:cstheme="minorHAnsi"/>
          <w:bCs/>
        </w:rPr>
        <w:t>стор</w:t>
      </w:r>
      <w:proofErr w:type="spellEnd"/>
      <w:r w:rsidRPr="00EB5FE7">
        <w:rPr>
          <w:rFonts w:asciiTheme="minorHAnsi" w:hAnsiTheme="minorHAnsi" w:cstheme="minorHAnsi"/>
          <w:bCs/>
        </w:rPr>
        <w:t xml:space="preserve">. 1 </w:t>
      </w:r>
      <w:proofErr w:type="spellStart"/>
      <w:r w:rsidRPr="00EB5FE7">
        <w:rPr>
          <w:rFonts w:asciiTheme="minorHAnsi" w:hAnsiTheme="minorHAnsi" w:cstheme="minorHAnsi"/>
          <w:bCs/>
        </w:rPr>
        <w:t>зі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змінами</w:t>
      </w:r>
      <w:proofErr w:type="spellEnd"/>
      <w:r w:rsidRPr="00EB5FE7">
        <w:rPr>
          <w:rFonts w:asciiTheme="minorHAnsi" w:hAnsiTheme="minorHAnsi" w:cstheme="minorHAnsi"/>
          <w:bCs/>
        </w:rPr>
        <w:t>) - [</w:t>
      </w:r>
      <w:proofErr w:type="spellStart"/>
      <w:r w:rsidRPr="00EB5FE7">
        <w:rPr>
          <w:rFonts w:asciiTheme="minorHAnsi" w:hAnsiTheme="minorHAnsi" w:cstheme="minorHAnsi"/>
          <w:bCs/>
        </w:rPr>
        <w:t>далі</w:t>
      </w:r>
      <w:proofErr w:type="spellEnd"/>
      <w:r w:rsidRPr="00EB5FE7">
        <w:rPr>
          <w:rFonts w:asciiTheme="minorHAnsi" w:hAnsiTheme="minorHAnsi" w:cstheme="minorHAnsi"/>
          <w:bCs/>
        </w:rPr>
        <w:t xml:space="preserve"> : GDPR] </w:t>
      </w:r>
      <w:proofErr w:type="spellStart"/>
      <w:r w:rsidRPr="00EB5FE7">
        <w:rPr>
          <w:rFonts w:asciiTheme="minorHAnsi" w:hAnsiTheme="minorHAnsi" w:cstheme="minorHAnsi"/>
          <w:bCs/>
        </w:rPr>
        <w:t>ми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хотіли</w:t>
      </w:r>
      <w:proofErr w:type="spellEnd"/>
      <w:r w:rsidRPr="00EB5FE7">
        <w:rPr>
          <w:rFonts w:asciiTheme="minorHAnsi" w:hAnsiTheme="minorHAnsi" w:cstheme="minorHAnsi"/>
          <w:bCs/>
        </w:rPr>
        <w:t xml:space="preserve"> б </w:t>
      </w:r>
      <w:proofErr w:type="spellStart"/>
      <w:r w:rsidRPr="00EB5FE7">
        <w:rPr>
          <w:rFonts w:asciiTheme="minorHAnsi" w:hAnsiTheme="minorHAnsi" w:cstheme="minorHAnsi"/>
          <w:bCs/>
        </w:rPr>
        <w:t>повідомити</w:t>
      </w:r>
      <w:proofErr w:type="spellEnd"/>
      <w:r w:rsidRPr="00EB5FE7">
        <w:rPr>
          <w:rFonts w:asciiTheme="minorHAnsi" w:hAnsiTheme="minorHAnsi" w:cstheme="minorHAnsi"/>
          <w:bCs/>
        </w:rPr>
        <w:t xml:space="preserve"> </w:t>
      </w:r>
      <w:proofErr w:type="spellStart"/>
      <w:r w:rsidRPr="00EB5FE7">
        <w:rPr>
          <w:rFonts w:asciiTheme="minorHAnsi" w:hAnsiTheme="minorHAnsi" w:cstheme="minorHAnsi"/>
          <w:bCs/>
        </w:rPr>
        <w:t>вам</w:t>
      </w:r>
      <w:proofErr w:type="spellEnd"/>
      <w:r w:rsidRPr="00EB5FE7">
        <w:rPr>
          <w:rFonts w:asciiTheme="minorHAnsi" w:hAnsiTheme="minorHAnsi" w:cstheme="minorHAnsi"/>
          <w:bCs/>
        </w:rPr>
        <w:t xml:space="preserve">, </w:t>
      </w:r>
      <w:proofErr w:type="spellStart"/>
      <w:r w:rsidRPr="00EB5FE7">
        <w:rPr>
          <w:rFonts w:asciiTheme="minorHAnsi" w:hAnsiTheme="minorHAnsi" w:cstheme="minorHAnsi"/>
          <w:bCs/>
        </w:rPr>
        <w:t>що</w:t>
      </w:r>
      <w:proofErr w:type="spellEnd"/>
      <w:r w:rsidRPr="00EB5FE7">
        <w:rPr>
          <w:rFonts w:asciiTheme="minorHAnsi" w:hAnsiTheme="minorHAnsi" w:cstheme="minorHAnsi"/>
          <w:bCs/>
        </w:rPr>
        <w:t>:</w:t>
      </w:r>
    </w:p>
    <w:p w:rsidR="00DC6C3E" w:rsidRPr="00EB5FE7" w:rsidRDefault="00DC6C3E" w:rsidP="00EB5FE7">
      <w:pPr>
        <w:pStyle w:val="Tekstpodstawowy"/>
        <w:ind w:left="284"/>
        <w:jc w:val="both"/>
        <w:rPr>
          <w:rFonts w:asciiTheme="minorHAnsi" w:hAnsiTheme="minorHAnsi" w:cstheme="minorHAnsi"/>
          <w:bCs/>
        </w:rPr>
      </w:pPr>
    </w:p>
    <w:p w:rsidR="00DC6C3E" w:rsidRPr="00DC6C3E" w:rsidRDefault="00DC6C3E" w:rsidP="00DC6C3E">
      <w:pPr>
        <w:pStyle w:val="Tekstpodstawowy"/>
        <w:ind w:left="284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1. 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Адміністратором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персональних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є </w:t>
      </w:r>
      <w:proofErr w:type="spellStart"/>
      <w:r w:rsidRPr="00DC6C3E">
        <w:rPr>
          <w:rFonts w:asciiTheme="minorHAnsi" w:hAnsiTheme="minorHAnsi" w:cstheme="minorHAnsi"/>
          <w:bCs/>
        </w:rPr>
        <w:t>Центр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соціальної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допомоги</w:t>
      </w:r>
      <w:proofErr w:type="spellEnd"/>
      <w:r w:rsidRPr="00DC6C3E">
        <w:rPr>
          <w:rFonts w:asciiTheme="minorHAnsi" w:hAnsiTheme="minorHAnsi" w:cstheme="minorHAnsi"/>
          <w:bCs/>
        </w:rPr>
        <w:t xml:space="preserve"> в м. </w:t>
      </w:r>
      <w:proofErr w:type="spellStart"/>
      <w:r w:rsidRPr="00DC6C3E">
        <w:rPr>
          <w:rFonts w:asciiTheme="minorHAnsi" w:hAnsiTheme="minorHAnsi" w:cstheme="minorHAnsi"/>
          <w:bCs/>
        </w:rPr>
        <w:t>Ключборк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вул</w:t>
      </w:r>
      <w:proofErr w:type="spellEnd"/>
      <w:r w:rsidRPr="00DC6C3E">
        <w:rPr>
          <w:rFonts w:asciiTheme="minorHAnsi" w:hAnsiTheme="minorHAnsi" w:cstheme="minorHAnsi"/>
          <w:bCs/>
        </w:rPr>
        <w:t xml:space="preserve">. Zamkowa 6, 46-200 Kluczbork, </w:t>
      </w:r>
      <w:proofErr w:type="spellStart"/>
      <w:r w:rsidRPr="00DC6C3E">
        <w:rPr>
          <w:rFonts w:asciiTheme="minorHAnsi" w:hAnsiTheme="minorHAnsi" w:cstheme="minorHAnsi"/>
          <w:bCs/>
        </w:rPr>
        <w:t>телефон</w:t>
      </w:r>
      <w:proofErr w:type="spellEnd"/>
      <w:r w:rsidRPr="00DC6C3E">
        <w:rPr>
          <w:rFonts w:asciiTheme="minorHAnsi" w:hAnsiTheme="minorHAnsi" w:cstheme="minorHAnsi"/>
          <w:bCs/>
        </w:rPr>
        <w:t>: (77) 418 52 81, e-mail: sekretariat@ops.kluczbork.pl (</w:t>
      </w:r>
      <w:proofErr w:type="spellStart"/>
      <w:r w:rsidRPr="00DC6C3E">
        <w:rPr>
          <w:rFonts w:asciiTheme="minorHAnsi" w:hAnsiTheme="minorHAnsi" w:cstheme="minorHAnsi"/>
          <w:bCs/>
        </w:rPr>
        <w:t>далі</w:t>
      </w:r>
      <w:proofErr w:type="spellEnd"/>
      <w:r w:rsidRPr="00DC6C3E">
        <w:rPr>
          <w:rFonts w:asciiTheme="minorHAnsi" w:hAnsiTheme="minorHAnsi" w:cstheme="minorHAnsi"/>
          <w:bCs/>
        </w:rPr>
        <w:t xml:space="preserve">: </w:t>
      </w:r>
      <w:proofErr w:type="spellStart"/>
      <w:r w:rsidRPr="00DC6C3E">
        <w:rPr>
          <w:rFonts w:asciiTheme="minorHAnsi" w:hAnsiTheme="minorHAnsi" w:cstheme="minorHAnsi"/>
          <w:bCs/>
        </w:rPr>
        <w:t>Адміністратор</w:t>
      </w:r>
      <w:proofErr w:type="spellEnd"/>
      <w:r w:rsidRPr="00DC6C3E">
        <w:rPr>
          <w:rFonts w:asciiTheme="minorHAnsi" w:hAnsiTheme="minorHAnsi" w:cstheme="minorHAnsi"/>
          <w:bCs/>
        </w:rPr>
        <w:t>)</w:t>
      </w:r>
    </w:p>
    <w:p w:rsidR="00DC6C3E" w:rsidRPr="00DC6C3E" w:rsidRDefault="00DC6C3E" w:rsidP="00DC6C3E">
      <w:pPr>
        <w:pStyle w:val="Tekstpodstawowy"/>
        <w:ind w:left="284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2. </w:t>
      </w:r>
      <w:r>
        <w:rPr>
          <w:rFonts w:asciiTheme="minorHAnsi" w:hAnsiTheme="minorHAnsi" w:cstheme="minorHAnsi"/>
          <w:bCs/>
        </w:rPr>
        <w:t xml:space="preserve"> </w:t>
      </w:r>
      <w:r w:rsidRPr="00DC6C3E">
        <w:rPr>
          <w:rFonts w:asciiTheme="minorHAnsi" w:hAnsiTheme="minorHAnsi" w:cstheme="minorHAnsi"/>
          <w:bCs/>
        </w:rPr>
        <w:t xml:space="preserve">У </w:t>
      </w:r>
      <w:proofErr w:type="spellStart"/>
      <w:r w:rsidRPr="00DC6C3E">
        <w:rPr>
          <w:rFonts w:asciiTheme="minorHAnsi" w:hAnsiTheme="minorHAnsi" w:cstheme="minorHAnsi"/>
          <w:bCs/>
        </w:rPr>
        <w:t>питаннях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пов’язаних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з </w:t>
      </w:r>
      <w:proofErr w:type="spellStart"/>
      <w:r w:rsidRPr="00DC6C3E">
        <w:rPr>
          <w:rFonts w:asciiTheme="minorHAnsi" w:hAnsiTheme="minorHAnsi" w:cstheme="minorHAnsi"/>
          <w:bCs/>
        </w:rPr>
        <w:t>обробкою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персональних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ви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можете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зв’язатися</w:t>
      </w:r>
      <w:proofErr w:type="spellEnd"/>
      <w:r w:rsidRPr="00DC6C3E">
        <w:rPr>
          <w:rFonts w:asciiTheme="minorHAnsi" w:hAnsiTheme="minorHAnsi" w:cstheme="minorHAnsi"/>
          <w:bCs/>
        </w:rPr>
        <w:t xml:space="preserve"> з </w:t>
      </w:r>
      <w:proofErr w:type="spellStart"/>
      <w:r w:rsidRPr="00DC6C3E">
        <w:rPr>
          <w:rFonts w:asciiTheme="minorHAnsi" w:hAnsiTheme="minorHAnsi" w:cstheme="minorHAnsi"/>
          <w:bCs/>
        </w:rPr>
        <w:t>уповноваженим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із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захисту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призначеним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Адміністратором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листом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на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адресу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Адміністратора</w:t>
      </w:r>
      <w:proofErr w:type="spellEnd"/>
      <w:r w:rsidRPr="00DC6C3E">
        <w:rPr>
          <w:rFonts w:asciiTheme="minorHAnsi" w:hAnsiTheme="minorHAnsi" w:cstheme="minorHAnsi"/>
          <w:bCs/>
        </w:rPr>
        <w:t xml:space="preserve"> з </w:t>
      </w:r>
      <w:proofErr w:type="spellStart"/>
      <w:r w:rsidRPr="00DC6C3E">
        <w:rPr>
          <w:rFonts w:asciiTheme="minorHAnsi" w:hAnsiTheme="minorHAnsi" w:cstheme="minorHAnsi"/>
          <w:bCs/>
        </w:rPr>
        <w:t>позначкою</w:t>
      </w:r>
      <w:proofErr w:type="spellEnd"/>
      <w:r w:rsidRPr="00DC6C3E">
        <w:rPr>
          <w:rFonts w:asciiTheme="minorHAnsi" w:hAnsiTheme="minorHAnsi" w:cstheme="minorHAnsi"/>
          <w:bCs/>
        </w:rPr>
        <w:t xml:space="preserve"> «DPO»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електронною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поштою</w:t>
      </w:r>
      <w:proofErr w:type="spellEnd"/>
      <w:r w:rsidRPr="00DC6C3E">
        <w:rPr>
          <w:rFonts w:asciiTheme="minorHAnsi" w:hAnsiTheme="minorHAnsi" w:cstheme="minorHAnsi"/>
          <w:bCs/>
        </w:rPr>
        <w:t>: daneosobowe@ops.kluczbork.pl</w:t>
      </w:r>
    </w:p>
    <w:p w:rsidR="00DC6C3E" w:rsidRPr="00DC6C3E" w:rsidRDefault="00DC6C3E" w:rsidP="00DC6C3E">
      <w:pPr>
        <w:pStyle w:val="Tekstpodstawowy"/>
        <w:ind w:left="284" w:firstLine="0"/>
        <w:jc w:val="both"/>
        <w:rPr>
          <w:rFonts w:asciiTheme="minorHAnsi" w:hAnsiTheme="minorHAnsi" w:cstheme="minorHAnsi"/>
          <w:bCs/>
        </w:rPr>
      </w:pPr>
      <w:proofErr w:type="spellStart"/>
      <w:r w:rsidRPr="00DC6C3E">
        <w:rPr>
          <w:rFonts w:asciiTheme="minorHAnsi" w:hAnsiTheme="minorHAnsi" w:cstheme="minorHAnsi"/>
          <w:bCs/>
        </w:rPr>
        <w:t>Ви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можете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звертатися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інспектора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персональних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з </w:t>
      </w:r>
      <w:proofErr w:type="spellStart"/>
      <w:r w:rsidRPr="00DC6C3E">
        <w:rPr>
          <w:rFonts w:asciiTheme="minorHAnsi" w:hAnsiTheme="minorHAnsi" w:cstheme="minorHAnsi"/>
          <w:bCs/>
        </w:rPr>
        <w:t>усіх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питань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що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стосуються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обробки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персональних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реалізації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прав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пов’язаних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з </w:t>
      </w:r>
      <w:proofErr w:type="spellStart"/>
      <w:r w:rsidRPr="00DC6C3E">
        <w:rPr>
          <w:rFonts w:asciiTheme="minorHAnsi" w:hAnsiTheme="minorHAnsi" w:cstheme="minorHAnsi"/>
          <w:bCs/>
        </w:rPr>
        <w:t>обробкою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персональних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>.</w:t>
      </w:r>
    </w:p>
    <w:p w:rsidR="00DC6C3E" w:rsidRPr="00DC6C3E" w:rsidRDefault="00DC6C3E" w:rsidP="00DC6C3E">
      <w:pPr>
        <w:pStyle w:val="Tekstpodstawowy"/>
        <w:ind w:left="284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3. 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Ми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оброблятимемо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Ваші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персональні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дані</w:t>
      </w:r>
      <w:proofErr w:type="spellEnd"/>
      <w:r w:rsidRPr="00DC6C3E">
        <w:rPr>
          <w:rFonts w:asciiTheme="minorHAnsi" w:hAnsiTheme="minorHAnsi" w:cstheme="minorHAnsi"/>
          <w:bCs/>
        </w:rPr>
        <w:t xml:space="preserve"> з </w:t>
      </w:r>
      <w:proofErr w:type="spellStart"/>
      <w:r w:rsidRPr="00DC6C3E">
        <w:rPr>
          <w:rFonts w:asciiTheme="minorHAnsi" w:hAnsiTheme="minorHAnsi" w:cstheme="minorHAnsi"/>
          <w:bCs/>
        </w:rPr>
        <w:t>метою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прийняття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розгляду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заяви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отримання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грошової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допомоги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на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проживання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харчування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громадян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України</w:t>
      </w:r>
      <w:proofErr w:type="spellEnd"/>
      <w:r w:rsidRPr="00DC6C3E">
        <w:rPr>
          <w:rFonts w:asciiTheme="minorHAnsi" w:hAnsiTheme="minorHAnsi" w:cstheme="minorHAnsi"/>
          <w:bCs/>
        </w:rPr>
        <w:t>.</w:t>
      </w:r>
    </w:p>
    <w:p w:rsidR="00DC6C3E" w:rsidRPr="00DC6C3E" w:rsidRDefault="00DC6C3E" w:rsidP="00DC6C3E">
      <w:pPr>
        <w:pStyle w:val="Tekstpodstawowy"/>
        <w:ind w:left="284" w:firstLine="0"/>
        <w:jc w:val="both"/>
        <w:rPr>
          <w:rFonts w:asciiTheme="minorHAnsi" w:hAnsiTheme="minorHAnsi" w:cstheme="minorHAnsi"/>
          <w:bCs/>
        </w:rPr>
      </w:pPr>
      <w:proofErr w:type="spellStart"/>
      <w:r w:rsidRPr="00DC6C3E">
        <w:rPr>
          <w:rFonts w:asciiTheme="minorHAnsi" w:hAnsiTheme="minorHAnsi" w:cstheme="minorHAnsi"/>
          <w:bCs/>
        </w:rPr>
        <w:t>Правовою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основою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для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обробки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ваших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є </w:t>
      </w:r>
      <w:proofErr w:type="spellStart"/>
      <w:r w:rsidRPr="00DC6C3E">
        <w:rPr>
          <w:rFonts w:asciiTheme="minorHAnsi" w:hAnsiTheme="minorHAnsi" w:cstheme="minorHAnsi"/>
          <w:bCs/>
        </w:rPr>
        <w:t>ст</w:t>
      </w:r>
      <w:proofErr w:type="spellEnd"/>
      <w:r w:rsidRPr="00DC6C3E">
        <w:rPr>
          <w:rFonts w:asciiTheme="minorHAnsi" w:hAnsiTheme="minorHAnsi" w:cstheme="minorHAnsi"/>
          <w:bCs/>
        </w:rPr>
        <w:t xml:space="preserve">. 6 </w:t>
      </w:r>
      <w:proofErr w:type="spellStart"/>
      <w:r w:rsidRPr="00DC6C3E">
        <w:rPr>
          <w:rFonts w:asciiTheme="minorHAnsi" w:hAnsiTheme="minorHAnsi" w:cstheme="minorHAnsi"/>
          <w:bCs/>
        </w:rPr>
        <w:t>сек</w:t>
      </w:r>
      <w:proofErr w:type="spellEnd"/>
      <w:r w:rsidRPr="00DC6C3E">
        <w:rPr>
          <w:rFonts w:asciiTheme="minorHAnsi" w:hAnsiTheme="minorHAnsi" w:cstheme="minorHAnsi"/>
          <w:bCs/>
        </w:rPr>
        <w:t xml:space="preserve">. 1 </w:t>
      </w:r>
      <w:proofErr w:type="spellStart"/>
      <w:r w:rsidRPr="00DC6C3E">
        <w:rPr>
          <w:rFonts w:asciiTheme="minorHAnsi" w:hAnsiTheme="minorHAnsi" w:cstheme="minorHAnsi"/>
          <w:bCs/>
        </w:rPr>
        <w:t>літ</w:t>
      </w:r>
      <w:proofErr w:type="spellEnd"/>
      <w:r w:rsidRPr="00DC6C3E">
        <w:rPr>
          <w:rFonts w:asciiTheme="minorHAnsi" w:hAnsiTheme="minorHAnsi" w:cstheme="minorHAnsi"/>
          <w:bCs/>
        </w:rPr>
        <w:t xml:space="preserve">. c GDPR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ст</w:t>
      </w:r>
      <w:proofErr w:type="spellEnd"/>
      <w:r w:rsidRPr="00DC6C3E">
        <w:rPr>
          <w:rFonts w:asciiTheme="minorHAnsi" w:hAnsiTheme="minorHAnsi" w:cstheme="minorHAnsi"/>
          <w:bCs/>
        </w:rPr>
        <w:t xml:space="preserve">. 9 </w:t>
      </w:r>
      <w:proofErr w:type="spellStart"/>
      <w:r w:rsidRPr="00DC6C3E">
        <w:rPr>
          <w:rFonts w:asciiTheme="minorHAnsi" w:hAnsiTheme="minorHAnsi" w:cstheme="minorHAnsi"/>
          <w:bCs/>
        </w:rPr>
        <w:t>сек</w:t>
      </w:r>
      <w:proofErr w:type="spellEnd"/>
      <w:r w:rsidRPr="00DC6C3E">
        <w:rPr>
          <w:rFonts w:asciiTheme="minorHAnsi" w:hAnsiTheme="minorHAnsi" w:cstheme="minorHAnsi"/>
          <w:bCs/>
        </w:rPr>
        <w:t xml:space="preserve">. 2 </w:t>
      </w:r>
      <w:proofErr w:type="spellStart"/>
      <w:r w:rsidRPr="00DC6C3E">
        <w:rPr>
          <w:rFonts w:asciiTheme="minorHAnsi" w:hAnsiTheme="minorHAnsi" w:cstheme="minorHAnsi"/>
          <w:bCs/>
        </w:rPr>
        <w:t>літ</w:t>
      </w:r>
      <w:proofErr w:type="spellEnd"/>
      <w:r w:rsidRPr="00DC6C3E">
        <w:rPr>
          <w:rFonts w:asciiTheme="minorHAnsi" w:hAnsiTheme="minorHAnsi" w:cstheme="minorHAnsi"/>
          <w:bCs/>
        </w:rPr>
        <w:t xml:space="preserve">. b GDPR, у </w:t>
      </w:r>
      <w:proofErr w:type="spellStart"/>
      <w:r w:rsidRPr="00DC6C3E">
        <w:rPr>
          <w:rFonts w:asciiTheme="minorHAnsi" w:hAnsiTheme="minorHAnsi" w:cstheme="minorHAnsi"/>
          <w:bCs/>
        </w:rPr>
        <w:t>зв'язку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ст</w:t>
      </w:r>
      <w:proofErr w:type="spellEnd"/>
      <w:r w:rsidRPr="00DC6C3E">
        <w:rPr>
          <w:rFonts w:asciiTheme="minorHAnsi" w:hAnsiTheme="minorHAnsi" w:cstheme="minorHAnsi"/>
          <w:bCs/>
        </w:rPr>
        <w:t xml:space="preserve">. 13 </w:t>
      </w:r>
      <w:proofErr w:type="spellStart"/>
      <w:r w:rsidRPr="00DC6C3E">
        <w:rPr>
          <w:rFonts w:asciiTheme="minorHAnsi" w:hAnsiTheme="minorHAnsi" w:cstheme="minorHAnsi"/>
          <w:bCs/>
        </w:rPr>
        <w:t>Закону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від</w:t>
      </w:r>
      <w:proofErr w:type="spellEnd"/>
      <w:r w:rsidRPr="00DC6C3E">
        <w:rPr>
          <w:rFonts w:asciiTheme="minorHAnsi" w:hAnsiTheme="minorHAnsi" w:cstheme="minorHAnsi"/>
          <w:bCs/>
        </w:rPr>
        <w:t xml:space="preserve"> 12 </w:t>
      </w:r>
      <w:proofErr w:type="spellStart"/>
      <w:r w:rsidRPr="00DC6C3E">
        <w:rPr>
          <w:rFonts w:asciiTheme="minorHAnsi" w:hAnsiTheme="minorHAnsi" w:cstheme="minorHAnsi"/>
          <w:bCs/>
        </w:rPr>
        <w:t>березня</w:t>
      </w:r>
      <w:proofErr w:type="spellEnd"/>
      <w:r w:rsidRPr="00DC6C3E">
        <w:rPr>
          <w:rFonts w:asciiTheme="minorHAnsi" w:hAnsiTheme="minorHAnsi" w:cstheme="minorHAnsi"/>
          <w:bCs/>
        </w:rPr>
        <w:t xml:space="preserve"> 2022 </w:t>
      </w:r>
      <w:proofErr w:type="spellStart"/>
      <w:r w:rsidRPr="00DC6C3E">
        <w:rPr>
          <w:rFonts w:asciiTheme="minorHAnsi" w:hAnsiTheme="minorHAnsi" w:cstheme="minorHAnsi"/>
          <w:bCs/>
        </w:rPr>
        <w:t>року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допомогу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громадянам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України</w:t>
      </w:r>
      <w:proofErr w:type="spellEnd"/>
      <w:r w:rsidRPr="00DC6C3E">
        <w:rPr>
          <w:rFonts w:asciiTheme="minorHAnsi" w:hAnsiTheme="minorHAnsi" w:cstheme="minorHAnsi"/>
          <w:bCs/>
        </w:rPr>
        <w:t xml:space="preserve"> у </w:t>
      </w:r>
      <w:proofErr w:type="spellStart"/>
      <w:r w:rsidRPr="00DC6C3E">
        <w:rPr>
          <w:rFonts w:asciiTheme="minorHAnsi" w:hAnsiTheme="minorHAnsi" w:cstheme="minorHAnsi"/>
          <w:bCs/>
        </w:rPr>
        <w:t>зв’язку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збройним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конфліктом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на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території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цієї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держави</w:t>
      </w:r>
      <w:proofErr w:type="spellEnd"/>
      <w:r w:rsidRPr="00DC6C3E">
        <w:rPr>
          <w:rFonts w:asciiTheme="minorHAnsi" w:hAnsiTheme="minorHAnsi" w:cstheme="minorHAnsi"/>
          <w:bCs/>
        </w:rPr>
        <w:t xml:space="preserve"> (</w:t>
      </w:r>
      <w:proofErr w:type="spellStart"/>
      <w:r w:rsidRPr="00DC6C3E">
        <w:rPr>
          <w:rFonts w:asciiTheme="minorHAnsi" w:hAnsiTheme="minorHAnsi" w:cstheme="minorHAnsi"/>
          <w:bCs/>
        </w:rPr>
        <w:t>Вісник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законів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від</w:t>
      </w:r>
      <w:proofErr w:type="spellEnd"/>
      <w:r w:rsidRPr="00DC6C3E">
        <w:rPr>
          <w:rFonts w:asciiTheme="minorHAnsi" w:hAnsiTheme="minorHAnsi" w:cstheme="minorHAnsi"/>
          <w:bCs/>
        </w:rPr>
        <w:t xml:space="preserve"> 2022 </w:t>
      </w:r>
      <w:proofErr w:type="spellStart"/>
      <w:r w:rsidRPr="00DC6C3E">
        <w:rPr>
          <w:rFonts w:asciiTheme="minorHAnsi" w:hAnsiTheme="minorHAnsi" w:cstheme="minorHAnsi"/>
          <w:bCs/>
        </w:rPr>
        <w:t>року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ст</w:t>
      </w:r>
      <w:proofErr w:type="spellEnd"/>
      <w:r w:rsidRPr="00DC6C3E">
        <w:rPr>
          <w:rFonts w:asciiTheme="minorHAnsi" w:hAnsiTheme="minorHAnsi" w:cstheme="minorHAnsi"/>
          <w:bCs/>
        </w:rPr>
        <w:t>. 583).</w:t>
      </w:r>
    </w:p>
    <w:p w:rsidR="00DC6C3E" w:rsidRPr="00DC6C3E" w:rsidRDefault="00DC6C3E" w:rsidP="00DC6C3E">
      <w:pPr>
        <w:pStyle w:val="Tekstpodstawowy"/>
        <w:ind w:left="284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4. 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Доступ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ваших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отримають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лише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суб'єкти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які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виконують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завдання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на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чіткий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запит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Адміністратора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тобто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постачальники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хостингу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консультації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технічні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послуги</w:t>
      </w:r>
      <w:proofErr w:type="spellEnd"/>
      <w:r w:rsidRPr="00DC6C3E">
        <w:rPr>
          <w:rFonts w:asciiTheme="minorHAnsi" w:hAnsiTheme="minorHAnsi" w:cstheme="minorHAnsi"/>
          <w:bCs/>
        </w:rPr>
        <w:t xml:space="preserve"> у </w:t>
      </w:r>
      <w:proofErr w:type="spellStart"/>
      <w:r w:rsidRPr="00DC6C3E">
        <w:rPr>
          <w:rFonts w:asciiTheme="minorHAnsi" w:hAnsiTheme="minorHAnsi" w:cstheme="minorHAnsi"/>
          <w:bCs/>
        </w:rPr>
        <w:t>сфері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ІТ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поштові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оператори</w:t>
      </w:r>
      <w:proofErr w:type="spellEnd"/>
      <w:r w:rsidRPr="00DC6C3E">
        <w:rPr>
          <w:rFonts w:asciiTheme="minorHAnsi" w:hAnsiTheme="minorHAnsi" w:cstheme="minorHAnsi"/>
          <w:bCs/>
        </w:rPr>
        <w:t xml:space="preserve"> в </w:t>
      </w:r>
      <w:proofErr w:type="spellStart"/>
      <w:r w:rsidRPr="00DC6C3E">
        <w:rPr>
          <w:rFonts w:asciiTheme="minorHAnsi" w:hAnsiTheme="minorHAnsi" w:cstheme="minorHAnsi"/>
          <w:bCs/>
        </w:rPr>
        <w:t>обсязі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необхідному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для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доставки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кореспонденції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як</w:t>
      </w:r>
      <w:proofErr w:type="spellEnd"/>
      <w:r w:rsidRPr="00DC6C3E">
        <w:rPr>
          <w:rFonts w:asciiTheme="minorHAnsi" w:hAnsiTheme="minorHAnsi" w:cstheme="minorHAnsi"/>
          <w:bCs/>
        </w:rPr>
        <w:t xml:space="preserve"> а </w:t>
      </w:r>
      <w:proofErr w:type="spellStart"/>
      <w:r w:rsidRPr="00DC6C3E">
        <w:rPr>
          <w:rFonts w:asciiTheme="minorHAnsi" w:hAnsiTheme="minorHAnsi" w:cstheme="minorHAnsi"/>
          <w:bCs/>
        </w:rPr>
        <w:t>також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організації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установи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доступ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яких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можливий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на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підставі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чинного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законодавства</w:t>
      </w:r>
      <w:proofErr w:type="spellEnd"/>
      <w:r w:rsidRPr="00DC6C3E">
        <w:rPr>
          <w:rFonts w:asciiTheme="minorHAnsi" w:hAnsiTheme="minorHAnsi" w:cstheme="minorHAnsi"/>
          <w:bCs/>
        </w:rPr>
        <w:t xml:space="preserve"> (</w:t>
      </w:r>
      <w:proofErr w:type="spellStart"/>
      <w:r w:rsidRPr="00DC6C3E">
        <w:rPr>
          <w:rFonts w:asciiTheme="minorHAnsi" w:hAnsiTheme="minorHAnsi" w:cstheme="minorHAnsi"/>
          <w:bCs/>
        </w:rPr>
        <w:t>наприклад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суд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прокуратура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поліція</w:t>
      </w:r>
      <w:proofErr w:type="spellEnd"/>
      <w:r w:rsidRPr="00DC6C3E">
        <w:rPr>
          <w:rFonts w:asciiTheme="minorHAnsi" w:hAnsiTheme="minorHAnsi" w:cstheme="minorHAnsi"/>
          <w:bCs/>
        </w:rPr>
        <w:t>).</w:t>
      </w:r>
    </w:p>
    <w:p w:rsidR="00DC6C3E" w:rsidRPr="00DC6C3E" w:rsidRDefault="00DC6C3E" w:rsidP="00DC6C3E">
      <w:pPr>
        <w:pStyle w:val="Tekstpodstawowy"/>
        <w:ind w:left="284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5. 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Ваші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не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оброблятимуться</w:t>
      </w:r>
      <w:proofErr w:type="spellEnd"/>
      <w:r w:rsidRPr="00DC6C3E">
        <w:rPr>
          <w:rFonts w:asciiTheme="minorHAnsi" w:hAnsiTheme="minorHAnsi" w:cstheme="minorHAnsi"/>
          <w:bCs/>
        </w:rPr>
        <w:t xml:space="preserve"> в </w:t>
      </w:r>
      <w:proofErr w:type="spellStart"/>
      <w:r w:rsidRPr="00DC6C3E">
        <w:rPr>
          <w:rFonts w:asciiTheme="minorHAnsi" w:hAnsiTheme="minorHAnsi" w:cstheme="minorHAnsi"/>
          <w:bCs/>
        </w:rPr>
        <w:t>автоматизований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спосіб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включаючи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профілювання</w:t>
      </w:r>
      <w:proofErr w:type="spellEnd"/>
    </w:p>
    <w:p w:rsidR="00DC6C3E" w:rsidRPr="00DC6C3E" w:rsidRDefault="00DC6C3E" w:rsidP="00DC6C3E">
      <w:pPr>
        <w:pStyle w:val="Tekstpodstawowy"/>
        <w:ind w:left="284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6. 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маєте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право</w:t>
      </w:r>
      <w:proofErr w:type="spellEnd"/>
      <w:r w:rsidRPr="00DC6C3E">
        <w:rPr>
          <w:rFonts w:asciiTheme="minorHAnsi" w:hAnsiTheme="minorHAnsi" w:cstheme="minorHAnsi"/>
          <w:bCs/>
        </w:rPr>
        <w:t>:</w:t>
      </w:r>
    </w:p>
    <w:p w:rsidR="00DC6C3E" w:rsidRPr="00DC6C3E" w:rsidRDefault="00DC6C3E" w:rsidP="00DC6C3E">
      <w:pPr>
        <w:pStyle w:val="Tekstpodstawowy"/>
        <w:ind w:left="567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а) </w:t>
      </w:r>
      <w:proofErr w:type="spellStart"/>
      <w:r w:rsidRPr="00DC6C3E">
        <w:rPr>
          <w:rFonts w:asciiTheme="minorHAnsi" w:hAnsiTheme="minorHAnsi" w:cstheme="minorHAnsi"/>
          <w:bCs/>
        </w:rPr>
        <w:t>право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доступу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ваших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отримання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їх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копії</w:t>
      </w:r>
      <w:proofErr w:type="spellEnd"/>
      <w:r w:rsidRPr="00DC6C3E">
        <w:rPr>
          <w:rFonts w:asciiTheme="minorHAnsi" w:hAnsiTheme="minorHAnsi" w:cstheme="minorHAnsi"/>
          <w:bCs/>
        </w:rPr>
        <w:t>;</w:t>
      </w:r>
    </w:p>
    <w:p w:rsidR="00DC6C3E" w:rsidRPr="00DC6C3E" w:rsidRDefault="00DC6C3E" w:rsidP="00DC6C3E">
      <w:pPr>
        <w:pStyle w:val="Tekstpodstawowy"/>
        <w:ind w:left="567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б) </w:t>
      </w:r>
      <w:proofErr w:type="spellStart"/>
      <w:r w:rsidRPr="00DC6C3E">
        <w:rPr>
          <w:rFonts w:asciiTheme="minorHAnsi" w:hAnsiTheme="minorHAnsi" w:cstheme="minorHAnsi"/>
          <w:bCs/>
        </w:rPr>
        <w:t>право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на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виправлення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 (</w:t>
      </w:r>
      <w:proofErr w:type="spellStart"/>
      <w:r w:rsidRPr="00DC6C3E">
        <w:rPr>
          <w:rFonts w:asciiTheme="minorHAnsi" w:hAnsiTheme="minorHAnsi" w:cstheme="minorHAnsi"/>
          <w:bCs/>
        </w:rPr>
        <w:t>виправлення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) </w:t>
      </w:r>
      <w:proofErr w:type="spellStart"/>
      <w:r w:rsidRPr="00DC6C3E">
        <w:rPr>
          <w:rFonts w:asciiTheme="minorHAnsi" w:hAnsiTheme="minorHAnsi" w:cstheme="minorHAnsi"/>
          <w:bCs/>
        </w:rPr>
        <w:t>ваших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>;</w:t>
      </w:r>
    </w:p>
    <w:p w:rsidR="00DC6C3E" w:rsidRPr="00DC6C3E" w:rsidRDefault="00DC6C3E" w:rsidP="00DC6C3E">
      <w:pPr>
        <w:pStyle w:val="Tekstpodstawowy"/>
        <w:ind w:left="567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в) </w:t>
      </w:r>
      <w:proofErr w:type="spellStart"/>
      <w:r w:rsidRPr="00DC6C3E">
        <w:rPr>
          <w:rFonts w:asciiTheme="minorHAnsi" w:hAnsiTheme="minorHAnsi" w:cstheme="minorHAnsi"/>
          <w:bCs/>
        </w:rPr>
        <w:t>право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на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видалення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персональних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>;</w:t>
      </w:r>
    </w:p>
    <w:p w:rsidR="00DC6C3E" w:rsidRPr="00DC6C3E" w:rsidRDefault="00DC6C3E" w:rsidP="00DC6C3E">
      <w:pPr>
        <w:pStyle w:val="Tekstpodstawowy"/>
        <w:ind w:left="567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d) </w:t>
      </w:r>
      <w:proofErr w:type="spellStart"/>
      <w:r w:rsidRPr="00DC6C3E">
        <w:rPr>
          <w:rFonts w:asciiTheme="minorHAnsi" w:hAnsiTheme="minorHAnsi" w:cstheme="minorHAnsi"/>
          <w:bCs/>
        </w:rPr>
        <w:t>право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обмежувати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обробку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при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цьому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окремі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положення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можуть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виключати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можливість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реалізації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цього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права</w:t>
      </w:r>
      <w:proofErr w:type="spellEnd"/>
      <w:r w:rsidRPr="00DC6C3E">
        <w:rPr>
          <w:rFonts w:asciiTheme="minorHAnsi" w:hAnsiTheme="minorHAnsi" w:cstheme="minorHAnsi"/>
          <w:bCs/>
        </w:rPr>
        <w:t>,</w:t>
      </w:r>
    </w:p>
    <w:p w:rsidR="00DC6C3E" w:rsidRPr="00DC6C3E" w:rsidRDefault="00DC6C3E" w:rsidP="00DC6C3E">
      <w:pPr>
        <w:pStyle w:val="Tekstpodstawowy"/>
        <w:ind w:left="567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д) </w:t>
      </w:r>
      <w:proofErr w:type="spellStart"/>
      <w:r w:rsidRPr="00DC6C3E">
        <w:rPr>
          <w:rFonts w:asciiTheme="minorHAnsi" w:hAnsiTheme="minorHAnsi" w:cstheme="minorHAnsi"/>
          <w:bCs/>
        </w:rPr>
        <w:t>право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подати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скаргу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Голови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Управління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із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захисту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персональних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(</w:t>
      </w:r>
      <w:proofErr w:type="spellStart"/>
      <w:r w:rsidRPr="00DC6C3E">
        <w:rPr>
          <w:rFonts w:asciiTheme="minorHAnsi" w:hAnsiTheme="minorHAnsi" w:cstheme="minorHAnsi"/>
          <w:bCs/>
        </w:rPr>
        <w:t>на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адресу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Президента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Управління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із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захисту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персональних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даних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вул</w:t>
      </w:r>
      <w:proofErr w:type="spellEnd"/>
      <w:r w:rsidRPr="00DC6C3E">
        <w:rPr>
          <w:rFonts w:asciiTheme="minorHAnsi" w:hAnsiTheme="minorHAnsi" w:cstheme="minorHAnsi"/>
          <w:bCs/>
        </w:rPr>
        <w:t xml:space="preserve">. </w:t>
      </w:r>
      <w:proofErr w:type="spellStart"/>
      <w:r w:rsidRPr="00DC6C3E">
        <w:rPr>
          <w:rFonts w:asciiTheme="minorHAnsi" w:hAnsiTheme="minorHAnsi" w:cstheme="minorHAnsi"/>
          <w:bCs/>
        </w:rPr>
        <w:t>Ставки</w:t>
      </w:r>
      <w:proofErr w:type="spellEnd"/>
      <w:r w:rsidRPr="00DC6C3E">
        <w:rPr>
          <w:rFonts w:asciiTheme="minorHAnsi" w:hAnsiTheme="minorHAnsi" w:cstheme="minorHAnsi"/>
          <w:bCs/>
        </w:rPr>
        <w:t xml:space="preserve"> 2, 00-193 </w:t>
      </w:r>
      <w:proofErr w:type="spellStart"/>
      <w:r w:rsidRPr="00DC6C3E">
        <w:rPr>
          <w:rFonts w:asciiTheme="minorHAnsi" w:hAnsiTheme="minorHAnsi" w:cstheme="minorHAnsi"/>
          <w:bCs/>
        </w:rPr>
        <w:t>Варшава</w:t>
      </w:r>
      <w:proofErr w:type="spellEnd"/>
      <w:r w:rsidRPr="00DC6C3E">
        <w:rPr>
          <w:rFonts w:asciiTheme="minorHAnsi" w:hAnsiTheme="minorHAnsi" w:cstheme="minorHAnsi"/>
          <w:bCs/>
        </w:rPr>
        <w:t>).</w:t>
      </w:r>
    </w:p>
    <w:p w:rsidR="00DC6C3E" w:rsidRDefault="00DC6C3E" w:rsidP="00DC6C3E">
      <w:pPr>
        <w:pStyle w:val="Tekstpodstawowy"/>
        <w:ind w:left="142" w:hanging="142"/>
        <w:jc w:val="both"/>
        <w:rPr>
          <w:rFonts w:asciiTheme="minorHAnsi" w:hAnsiTheme="minorHAnsi" w:cstheme="minorHAnsi"/>
          <w:bCs/>
        </w:rPr>
      </w:pPr>
      <w:r w:rsidRPr="00DC6C3E">
        <w:rPr>
          <w:rFonts w:asciiTheme="minorHAnsi" w:hAnsiTheme="minorHAnsi" w:cstheme="minorHAnsi"/>
          <w:bCs/>
        </w:rPr>
        <w:t xml:space="preserve">7. </w:t>
      </w:r>
      <w:proofErr w:type="spellStart"/>
      <w:r w:rsidRPr="00DC6C3E">
        <w:rPr>
          <w:rFonts w:asciiTheme="minorHAnsi" w:hAnsiTheme="minorHAnsi" w:cstheme="minorHAnsi"/>
          <w:bCs/>
        </w:rPr>
        <w:t>Ми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будемо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зберігати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ваші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персональні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дані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на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підставі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чинного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законодавства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зокрема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Закону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від</w:t>
      </w:r>
      <w:proofErr w:type="spellEnd"/>
      <w:r w:rsidRPr="00DC6C3E">
        <w:rPr>
          <w:rFonts w:asciiTheme="minorHAnsi" w:hAnsiTheme="minorHAnsi" w:cstheme="minorHAnsi"/>
          <w:bCs/>
        </w:rPr>
        <w:t xml:space="preserve"> 14 </w:t>
      </w:r>
      <w:proofErr w:type="spellStart"/>
      <w:r w:rsidRPr="00DC6C3E">
        <w:rPr>
          <w:rFonts w:asciiTheme="minorHAnsi" w:hAnsiTheme="minorHAnsi" w:cstheme="minorHAnsi"/>
          <w:bCs/>
        </w:rPr>
        <w:t>липня</w:t>
      </w:r>
      <w:proofErr w:type="spellEnd"/>
      <w:r w:rsidRPr="00DC6C3E">
        <w:rPr>
          <w:rFonts w:asciiTheme="minorHAnsi" w:hAnsiTheme="minorHAnsi" w:cstheme="minorHAnsi"/>
          <w:bCs/>
        </w:rPr>
        <w:t xml:space="preserve"> 1983 </w:t>
      </w:r>
      <w:proofErr w:type="spellStart"/>
      <w:r w:rsidRPr="00DC6C3E">
        <w:rPr>
          <w:rFonts w:asciiTheme="minorHAnsi" w:hAnsiTheme="minorHAnsi" w:cstheme="minorHAnsi"/>
          <w:bCs/>
        </w:rPr>
        <w:t>року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національний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архівний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ресурс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архіви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Постанови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Прем’єр-міністра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від</w:t>
      </w:r>
      <w:proofErr w:type="spellEnd"/>
      <w:r w:rsidRPr="00DC6C3E">
        <w:rPr>
          <w:rFonts w:asciiTheme="minorHAnsi" w:hAnsiTheme="minorHAnsi" w:cstheme="minorHAnsi"/>
          <w:bCs/>
        </w:rPr>
        <w:t xml:space="preserve"> 18 </w:t>
      </w:r>
      <w:proofErr w:type="spellStart"/>
      <w:r w:rsidRPr="00DC6C3E">
        <w:rPr>
          <w:rFonts w:asciiTheme="minorHAnsi" w:hAnsiTheme="minorHAnsi" w:cstheme="minorHAnsi"/>
          <w:bCs/>
        </w:rPr>
        <w:t>січня</w:t>
      </w:r>
      <w:proofErr w:type="spellEnd"/>
      <w:r w:rsidRPr="00DC6C3E">
        <w:rPr>
          <w:rFonts w:asciiTheme="minorHAnsi" w:hAnsiTheme="minorHAnsi" w:cstheme="minorHAnsi"/>
          <w:bCs/>
        </w:rPr>
        <w:t xml:space="preserve"> 2011 </w:t>
      </w:r>
      <w:proofErr w:type="spellStart"/>
      <w:r w:rsidRPr="00DC6C3E">
        <w:rPr>
          <w:rFonts w:asciiTheme="minorHAnsi" w:hAnsiTheme="minorHAnsi" w:cstheme="minorHAnsi"/>
          <w:bCs/>
        </w:rPr>
        <w:t>року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про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службові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інструкції</w:t>
      </w:r>
      <w:proofErr w:type="spellEnd"/>
      <w:r w:rsidRPr="00DC6C3E">
        <w:rPr>
          <w:rFonts w:asciiTheme="minorHAnsi" w:hAnsiTheme="minorHAnsi" w:cstheme="minorHAnsi"/>
          <w:bCs/>
        </w:rPr>
        <w:t xml:space="preserve">, </w:t>
      </w:r>
      <w:proofErr w:type="spellStart"/>
      <w:r w:rsidRPr="00DC6C3E">
        <w:rPr>
          <w:rFonts w:asciiTheme="minorHAnsi" w:hAnsiTheme="minorHAnsi" w:cstheme="minorHAnsi"/>
          <w:bCs/>
        </w:rPr>
        <w:t>уніфіковані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матеріальні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документи</w:t>
      </w:r>
      <w:proofErr w:type="spellEnd"/>
      <w:r w:rsidRPr="00DC6C3E">
        <w:rPr>
          <w:rFonts w:asciiTheme="minorHAnsi" w:hAnsiTheme="minorHAnsi" w:cstheme="minorHAnsi"/>
          <w:bCs/>
        </w:rPr>
        <w:t xml:space="preserve">. </w:t>
      </w:r>
      <w:proofErr w:type="spellStart"/>
      <w:r w:rsidRPr="00DC6C3E">
        <w:rPr>
          <w:rFonts w:asciiTheme="minorHAnsi" w:hAnsiTheme="minorHAnsi" w:cstheme="minorHAnsi"/>
          <w:bCs/>
        </w:rPr>
        <w:t>файлів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інструкцій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щодо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організації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та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сфери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діяльності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архівів</w:t>
      </w:r>
      <w:proofErr w:type="spellEnd"/>
      <w:r w:rsidRPr="00DC6C3E">
        <w:rPr>
          <w:rFonts w:asciiTheme="minorHAnsi" w:hAnsiTheme="minorHAnsi" w:cstheme="minorHAnsi"/>
          <w:bCs/>
        </w:rPr>
        <w:t xml:space="preserve"> </w:t>
      </w:r>
      <w:proofErr w:type="spellStart"/>
      <w:r w:rsidRPr="00DC6C3E">
        <w:rPr>
          <w:rFonts w:asciiTheme="minorHAnsi" w:hAnsiTheme="minorHAnsi" w:cstheme="minorHAnsi"/>
          <w:bCs/>
        </w:rPr>
        <w:t>підприємства</w:t>
      </w:r>
      <w:proofErr w:type="spellEnd"/>
    </w:p>
    <w:p w:rsidR="00DC6C3E" w:rsidRDefault="00DC6C3E" w:rsidP="00EB5FE7">
      <w:pPr>
        <w:pStyle w:val="Tekstpodstawowy"/>
        <w:ind w:left="0" w:firstLine="0"/>
        <w:jc w:val="both"/>
        <w:rPr>
          <w:rFonts w:asciiTheme="minorHAnsi" w:hAnsiTheme="minorHAnsi" w:cstheme="minorHAnsi"/>
          <w:bCs/>
        </w:rPr>
      </w:pPr>
    </w:p>
    <w:p w:rsidR="00DC6C3E" w:rsidRDefault="00DC6C3E" w:rsidP="00EB5FE7">
      <w:pPr>
        <w:pStyle w:val="Tekstpodstawowy"/>
        <w:ind w:left="0" w:firstLine="0"/>
        <w:jc w:val="both"/>
        <w:rPr>
          <w:rFonts w:asciiTheme="minorHAnsi" w:hAnsiTheme="minorHAnsi" w:cstheme="minorHAnsi"/>
          <w:bCs/>
        </w:rPr>
      </w:pPr>
    </w:p>
    <w:p w:rsidR="00DC6C3E" w:rsidRDefault="00DC6C3E" w:rsidP="00EB5FE7">
      <w:pPr>
        <w:ind w:left="5529" w:right="219"/>
        <w:rPr>
          <w:rFonts w:ascii="Bookman Old Style" w:hAnsi="Bookman Old Style"/>
          <w:i/>
          <w:sz w:val="16"/>
          <w:szCs w:val="16"/>
        </w:rPr>
      </w:pPr>
    </w:p>
    <w:p w:rsidR="00DC6C3E" w:rsidRPr="002A3F30" w:rsidRDefault="00DC6C3E" w:rsidP="00EB5FE7">
      <w:pPr>
        <w:pStyle w:val="Tekstpodstawowy"/>
        <w:ind w:right="579"/>
        <w:jc w:val="both"/>
        <w:rPr>
          <w:rFonts w:asciiTheme="minorHAnsi" w:hAnsiTheme="minorHAnsi" w:cstheme="minorHAnsi"/>
          <w:bCs/>
        </w:rPr>
      </w:pPr>
    </w:p>
    <w:p w:rsidR="00DC6C3E" w:rsidRDefault="00DC6C3E" w:rsidP="00EB5FE7">
      <w:pPr>
        <w:pStyle w:val="Tekstpodstawowy"/>
        <w:ind w:left="4820" w:right="579" w:firstLine="0"/>
        <w:jc w:val="both"/>
        <w:rPr>
          <w:rFonts w:asciiTheme="minorHAnsi" w:hAnsiTheme="minorHAnsi" w:cstheme="minorHAnsi"/>
          <w:bCs/>
        </w:rPr>
      </w:pPr>
      <w:r w:rsidRPr="002A3F30">
        <w:rPr>
          <w:rFonts w:asciiTheme="minorHAnsi" w:hAnsiTheme="minorHAnsi" w:cstheme="minorHAnsi"/>
          <w:bCs/>
        </w:rPr>
        <w:t xml:space="preserve">…………………………………………………………………… </w:t>
      </w:r>
    </w:p>
    <w:p w:rsidR="00DC6C3E" w:rsidRPr="008345D6" w:rsidRDefault="00DC6C3E" w:rsidP="00EB5FE7">
      <w:pPr>
        <w:pStyle w:val="Tekstpodstawowy"/>
        <w:ind w:left="4820" w:right="579" w:firstLine="0"/>
        <w:jc w:val="both"/>
        <w:rPr>
          <w:rFonts w:asciiTheme="minorHAnsi" w:hAnsiTheme="minorHAnsi" w:cstheme="minorHAnsi"/>
          <w:bCs/>
        </w:rPr>
      </w:pPr>
      <w:proofErr w:type="spellStart"/>
      <w:r w:rsidRPr="002A3F30">
        <w:rPr>
          <w:rFonts w:asciiTheme="minorHAnsi" w:hAnsiTheme="minorHAnsi" w:cstheme="minorHAnsi"/>
          <w:bCs/>
        </w:rPr>
        <w:t>дата</w:t>
      </w:r>
      <w:proofErr w:type="spellEnd"/>
      <w:r w:rsidRPr="002A3F30">
        <w:rPr>
          <w:rFonts w:asciiTheme="minorHAnsi" w:hAnsiTheme="minorHAnsi" w:cstheme="minorHAnsi"/>
          <w:bCs/>
        </w:rPr>
        <w:t xml:space="preserve"> </w:t>
      </w:r>
      <w:proofErr w:type="spellStart"/>
      <w:r w:rsidRPr="002A3F30">
        <w:rPr>
          <w:rFonts w:asciiTheme="minorHAnsi" w:hAnsiTheme="minorHAnsi" w:cstheme="minorHAnsi"/>
          <w:bCs/>
        </w:rPr>
        <w:t>та</w:t>
      </w:r>
      <w:proofErr w:type="spellEnd"/>
      <w:r w:rsidRPr="002A3F30">
        <w:rPr>
          <w:rFonts w:asciiTheme="minorHAnsi" w:hAnsiTheme="minorHAnsi" w:cstheme="minorHAnsi"/>
          <w:bCs/>
        </w:rPr>
        <w:t xml:space="preserve"> </w:t>
      </w:r>
      <w:proofErr w:type="spellStart"/>
      <w:r w:rsidRPr="002A3F30">
        <w:rPr>
          <w:rFonts w:asciiTheme="minorHAnsi" w:hAnsiTheme="minorHAnsi" w:cstheme="minorHAnsi"/>
          <w:bCs/>
        </w:rPr>
        <w:t>підпис</w:t>
      </w:r>
      <w:proofErr w:type="spellEnd"/>
      <w:r w:rsidRPr="002A3F30">
        <w:rPr>
          <w:rFonts w:asciiTheme="minorHAnsi" w:hAnsiTheme="minorHAnsi" w:cstheme="minorHAnsi"/>
          <w:bCs/>
        </w:rPr>
        <w:t xml:space="preserve"> </w:t>
      </w:r>
      <w:proofErr w:type="spellStart"/>
      <w:r w:rsidRPr="002A3F30">
        <w:rPr>
          <w:rFonts w:asciiTheme="minorHAnsi" w:hAnsiTheme="minorHAnsi" w:cstheme="minorHAnsi"/>
          <w:bCs/>
        </w:rPr>
        <w:t>заявника</w:t>
      </w:r>
      <w:proofErr w:type="spellEnd"/>
    </w:p>
    <w:p w:rsidR="00DC6C3E" w:rsidRPr="008345D6" w:rsidRDefault="00DC6C3E" w:rsidP="00EB5FE7">
      <w:pPr>
        <w:pStyle w:val="Tekstpodstawowy"/>
        <w:ind w:left="0" w:firstLine="0"/>
        <w:rPr>
          <w:rFonts w:asciiTheme="minorHAnsi" w:hAnsiTheme="minorHAnsi" w:cstheme="minorHAnsi"/>
          <w:bCs/>
        </w:rPr>
      </w:pPr>
    </w:p>
    <w:p w:rsidR="00DC6C3E" w:rsidRDefault="00DC6C3E" w:rsidP="00EB5FE7">
      <w:pPr>
        <w:ind w:left="5529" w:right="219"/>
        <w:rPr>
          <w:rFonts w:ascii="Bookman Old Style" w:hAnsi="Bookman Old Style"/>
          <w:i/>
          <w:sz w:val="16"/>
          <w:szCs w:val="16"/>
        </w:rPr>
      </w:pPr>
    </w:p>
    <w:p w:rsidR="00DC6C3E" w:rsidRDefault="00DC6C3E" w:rsidP="008345D6">
      <w:pPr>
        <w:ind w:left="5529" w:right="219"/>
        <w:rPr>
          <w:rFonts w:ascii="Bookman Old Style" w:hAnsi="Bookman Old Style"/>
          <w:i/>
          <w:sz w:val="16"/>
          <w:szCs w:val="16"/>
        </w:rPr>
        <w:sectPr w:rsidR="00DC6C3E" w:rsidSect="00DC6C3E">
          <w:pgSz w:w="11900" w:h="16850"/>
          <w:pgMar w:top="820" w:right="1410" w:bottom="280" w:left="993" w:header="708" w:footer="708" w:gutter="0"/>
          <w:pgNumType w:start="1"/>
          <w:cols w:space="708"/>
        </w:sectPr>
      </w:pPr>
    </w:p>
    <w:p w:rsidR="00DC6C3E" w:rsidRPr="008345D6" w:rsidRDefault="00DC6C3E" w:rsidP="008345D6">
      <w:pPr>
        <w:ind w:left="5529" w:right="219"/>
        <w:rPr>
          <w:rFonts w:ascii="Bookman Old Style" w:hAnsi="Bookman Old Style"/>
          <w:i/>
          <w:sz w:val="16"/>
          <w:szCs w:val="16"/>
        </w:rPr>
      </w:pPr>
    </w:p>
    <w:sectPr w:rsidR="00DC6C3E" w:rsidRPr="008345D6" w:rsidSect="00DC6C3E">
      <w:type w:val="continuous"/>
      <w:pgSz w:w="11900" w:h="16850"/>
      <w:pgMar w:top="820" w:right="1410" w:bottom="280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4DD1"/>
    <w:multiLevelType w:val="hybridMultilevel"/>
    <w:tmpl w:val="466ABB44"/>
    <w:lvl w:ilvl="0" w:tplc="3FF2B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491B"/>
    <w:multiLevelType w:val="hybridMultilevel"/>
    <w:tmpl w:val="BA8E6ED8"/>
    <w:lvl w:ilvl="0" w:tplc="E3340786">
      <w:start w:val="1"/>
      <w:numFmt w:val="decimal"/>
      <w:lvlText w:val="%1."/>
      <w:lvlJc w:val="left"/>
      <w:pPr>
        <w:ind w:left="500" w:hanging="360"/>
      </w:pPr>
      <w:rPr>
        <w:rFonts w:hint="default"/>
        <w:spacing w:val="0"/>
        <w:w w:val="102"/>
        <w:lang w:val="pl-PL" w:eastAsia="pl-PL" w:bidi="pl-PL"/>
      </w:rPr>
    </w:lvl>
    <w:lvl w:ilvl="1" w:tplc="1FFA1CAE">
      <w:start w:val="1"/>
      <w:numFmt w:val="lowerLetter"/>
      <w:lvlText w:val="%2)"/>
      <w:lvlJc w:val="left"/>
      <w:pPr>
        <w:ind w:left="1031" w:hanging="286"/>
      </w:pPr>
      <w:rPr>
        <w:rFonts w:hint="default"/>
        <w:spacing w:val="-1"/>
        <w:w w:val="99"/>
        <w:lang w:val="pl-PL" w:eastAsia="pl-PL" w:bidi="pl-PL"/>
      </w:rPr>
    </w:lvl>
    <w:lvl w:ilvl="2" w:tplc="8E828FBC">
      <w:numFmt w:val="bullet"/>
      <w:lvlText w:val="•"/>
      <w:lvlJc w:val="left"/>
      <w:pPr>
        <w:ind w:left="1040" w:hanging="286"/>
      </w:pPr>
      <w:rPr>
        <w:rFonts w:hint="default"/>
        <w:lang w:val="pl-PL" w:eastAsia="pl-PL" w:bidi="pl-PL"/>
      </w:rPr>
    </w:lvl>
    <w:lvl w:ilvl="3" w:tplc="9A5EAA8C">
      <w:numFmt w:val="bullet"/>
      <w:lvlText w:val="•"/>
      <w:lvlJc w:val="left"/>
      <w:pPr>
        <w:ind w:left="2204" w:hanging="286"/>
      </w:pPr>
      <w:rPr>
        <w:rFonts w:hint="default"/>
        <w:lang w:val="pl-PL" w:eastAsia="pl-PL" w:bidi="pl-PL"/>
      </w:rPr>
    </w:lvl>
    <w:lvl w:ilvl="4" w:tplc="469400A4">
      <w:numFmt w:val="bullet"/>
      <w:lvlText w:val="•"/>
      <w:lvlJc w:val="left"/>
      <w:pPr>
        <w:ind w:left="3369" w:hanging="286"/>
      </w:pPr>
      <w:rPr>
        <w:rFonts w:hint="default"/>
        <w:lang w:val="pl-PL" w:eastAsia="pl-PL" w:bidi="pl-PL"/>
      </w:rPr>
    </w:lvl>
    <w:lvl w:ilvl="5" w:tplc="1512C3C8">
      <w:numFmt w:val="bullet"/>
      <w:lvlText w:val="•"/>
      <w:lvlJc w:val="left"/>
      <w:pPr>
        <w:ind w:left="4534" w:hanging="286"/>
      </w:pPr>
      <w:rPr>
        <w:rFonts w:hint="default"/>
        <w:lang w:val="pl-PL" w:eastAsia="pl-PL" w:bidi="pl-PL"/>
      </w:rPr>
    </w:lvl>
    <w:lvl w:ilvl="6" w:tplc="4EA48332">
      <w:numFmt w:val="bullet"/>
      <w:lvlText w:val="•"/>
      <w:lvlJc w:val="left"/>
      <w:pPr>
        <w:ind w:left="5699" w:hanging="286"/>
      </w:pPr>
      <w:rPr>
        <w:rFonts w:hint="default"/>
        <w:lang w:val="pl-PL" w:eastAsia="pl-PL" w:bidi="pl-PL"/>
      </w:rPr>
    </w:lvl>
    <w:lvl w:ilvl="7" w:tplc="BAD6135A">
      <w:numFmt w:val="bullet"/>
      <w:lvlText w:val="•"/>
      <w:lvlJc w:val="left"/>
      <w:pPr>
        <w:ind w:left="6864" w:hanging="286"/>
      </w:pPr>
      <w:rPr>
        <w:rFonts w:hint="default"/>
        <w:lang w:val="pl-PL" w:eastAsia="pl-PL" w:bidi="pl-PL"/>
      </w:rPr>
    </w:lvl>
    <w:lvl w:ilvl="8" w:tplc="DD4E8902">
      <w:numFmt w:val="bullet"/>
      <w:lvlText w:val="•"/>
      <w:lvlJc w:val="left"/>
      <w:pPr>
        <w:ind w:left="8029" w:hanging="286"/>
      </w:pPr>
      <w:rPr>
        <w:rFonts w:hint="default"/>
        <w:lang w:val="pl-PL" w:eastAsia="pl-PL" w:bidi="pl-PL"/>
      </w:rPr>
    </w:lvl>
  </w:abstractNum>
  <w:abstractNum w:abstractNumId="2">
    <w:nsid w:val="2EFC45A5"/>
    <w:multiLevelType w:val="hybridMultilevel"/>
    <w:tmpl w:val="3E42C236"/>
    <w:lvl w:ilvl="0" w:tplc="CCCE7D02">
      <w:start w:val="1"/>
      <w:numFmt w:val="lowerLetter"/>
      <w:lvlText w:val="%1)"/>
      <w:lvlJc w:val="left"/>
      <w:pPr>
        <w:ind w:left="1031" w:hanging="286"/>
      </w:pPr>
      <w:rPr>
        <w:rFonts w:hint="default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7A08"/>
    <w:multiLevelType w:val="hybridMultilevel"/>
    <w:tmpl w:val="B754A868"/>
    <w:lvl w:ilvl="0" w:tplc="23A03C7A">
      <w:start w:val="2"/>
      <w:numFmt w:val="lowerLetter"/>
      <w:lvlText w:val="%1)"/>
      <w:lvlJc w:val="left"/>
      <w:pPr>
        <w:ind w:left="1031" w:hanging="286"/>
      </w:pPr>
      <w:rPr>
        <w:rFonts w:hint="default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47D11"/>
    <w:multiLevelType w:val="hybridMultilevel"/>
    <w:tmpl w:val="AC18A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C56EC"/>
    <w:multiLevelType w:val="hybridMultilevel"/>
    <w:tmpl w:val="13C4965A"/>
    <w:lvl w:ilvl="0" w:tplc="8A2C2A4E">
      <w:start w:val="1"/>
      <w:numFmt w:val="decimal"/>
      <w:pStyle w:val="Klauzula1"/>
      <w:lvlText w:val="%1."/>
      <w:lvlJc w:val="left"/>
      <w:pPr>
        <w:ind w:left="500" w:hanging="360"/>
      </w:pPr>
      <w:rPr>
        <w:rFonts w:hint="default"/>
        <w:spacing w:val="0"/>
        <w:w w:val="102"/>
        <w:sz w:val="20"/>
        <w:szCs w:val="20"/>
        <w:lang w:val="pl-PL" w:eastAsia="pl-PL" w:bidi="pl-PL"/>
      </w:rPr>
    </w:lvl>
    <w:lvl w:ilvl="1" w:tplc="E77C332E">
      <w:start w:val="1"/>
      <w:numFmt w:val="lowerLetter"/>
      <w:lvlText w:val="%2)"/>
      <w:lvlJc w:val="left"/>
      <w:pPr>
        <w:ind w:left="887" w:hanging="426"/>
      </w:pPr>
      <w:rPr>
        <w:rFonts w:hint="default"/>
        <w:color w:val="auto"/>
        <w:spacing w:val="-1"/>
        <w:w w:val="105"/>
        <w:sz w:val="18"/>
        <w:szCs w:val="18"/>
        <w:lang w:val="pl-PL" w:eastAsia="pl-PL" w:bidi="pl-PL"/>
      </w:rPr>
    </w:lvl>
    <w:lvl w:ilvl="2" w:tplc="ED70A1A2">
      <w:numFmt w:val="bullet"/>
      <w:lvlText w:val="•"/>
      <w:lvlJc w:val="left"/>
      <w:pPr>
        <w:ind w:left="860" w:hanging="426"/>
      </w:pPr>
      <w:rPr>
        <w:rFonts w:hint="default"/>
        <w:lang w:val="pl-PL" w:eastAsia="pl-PL" w:bidi="pl-PL"/>
      </w:rPr>
    </w:lvl>
    <w:lvl w:ilvl="3" w:tplc="2FC86D30">
      <w:numFmt w:val="bullet"/>
      <w:lvlText w:val="•"/>
      <w:lvlJc w:val="left"/>
      <w:pPr>
        <w:ind w:left="880" w:hanging="426"/>
      </w:pPr>
      <w:rPr>
        <w:rFonts w:hint="default"/>
        <w:lang w:val="pl-PL" w:eastAsia="pl-PL" w:bidi="pl-PL"/>
      </w:rPr>
    </w:lvl>
    <w:lvl w:ilvl="4" w:tplc="4F68D78A">
      <w:numFmt w:val="bullet"/>
      <w:lvlText w:val="•"/>
      <w:lvlJc w:val="left"/>
      <w:pPr>
        <w:ind w:left="2234" w:hanging="426"/>
      </w:pPr>
      <w:rPr>
        <w:rFonts w:hint="default"/>
        <w:lang w:val="pl-PL" w:eastAsia="pl-PL" w:bidi="pl-PL"/>
      </w:rPr>
    </w:lvl>
    <w:lvl w:ilvl="5" w:tplc="47C85A7E">
      <w:numFmt w:val="bullet"/>
      <w:lvlText w:val="•"/>
      <w:lvlJc w:val="left"/>
      <w:pPr>
        <w:ind w:left="3588" w:hanging="426"/>
      </w:pPr>
      <w:rPr>
        <w:rFonts w:hint="default"/>
        <w:lang w:val="pl-PL" w:eastAsia="pl-PL" w:bidi="pl-PL"/>
      </w:rPr>
    </w:lvl>
    <w:lvl w:ilvl="6" w:tplc="0AAA6F1C">
      <w:numFmt w:val="bullet"/>
      <w:lvlText w:val="•"/>
      <w:lvlJc w:val="left"/>
      <w:pPr>
        <w:ind w:left="4942" w:hanging="426"/>
      </w:pPr>
      <w:rPr>
        <w:rFonts w:hint="default"/>
        <w:lang w:val="pl-PL" w:eastAsia="pl-PL" w:bidi="pl-PL"/>
      </w:rPr>
    </w:lvl>
    <w:lvl w:ilvl="7" w:tplc="26BAFC26">
      <w:numFmt w:val="bullet"/>
      <w:lvlText w:val="•"/>
      <w:lvlJc w:val="left"/>
      <w:pPr>
        <w:ind w:left="6296" w:hanging="426"/>
      </w:pPr>
      <w:rPr>
        <w:rFonts w:hint="default"/>
        <w:lang w:val="pl-PL" w:eastAsia="pl-PL" w:bidi="pl-PL"/>
      </w:rPr>
    </w:lvl>
    <w:lvl w:ilvl="8" w:tplc="EE76BFA8">
      <w:numFmt w:val="bullet"/>
      <w:lvlText w:val="•"/>
      <w:lvlJc w:val="left"/>
      <w:pPr>
        <w:ind w:left="7650" w:hanging="426"/>
      </w:pPr>
      <w:rPr>
        <w:rFonts w:hint="default"/>
        <w:lang w:val="pl-PL" w:eastAsia="pl-PL" w:bidi="pl-PL"/>
      </w:rPr>
    </w:lvl>
  </w:abstractNum>
  <w:abstractNum w:abstractNumId="6">
    <w:nsid w:val="75202E06"/>
    <w:multiLevelType w:val="hybridMultilevel"/>
    <w:tmpl w:val="BF5EEFF2"/>
    <w:lvl w:ilvl="0" w:tplc="71BEF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E2430"/>
    <w:rsid w:val="00016F60"/>
    <w:rsid w:val="000807F9"/>
    <w:rsid w:val="001F65F1"/>
    <w:rsid w:val="002A3F30"/>
    <w:rsid w:val="004E2430"/>
    <w:rsid w:val="005009A6"/>
    <w:rsid w:val="00570CEF"/>
    <w:rsid w:val="00632561"/>
    <w:rsid w:val="006F3511"/>
    <w:rsid w:val="007A77AB"/>
    <w:rsid w:val="00820CB1"/>
    <w:rsid w:val="008345D6"/>
    <w:rsid w:val="00A12491"/>
    <w:rsid w:val="00A13623"/>
    <w:rsid w:val="00A337EA"/>
    <w:rsid w:val="00A87569"/>
    <w:rsid w:val="00B61F07"/>
    <w:rsid w:val="00B705BD"/>
    <w:rsid w:val="00BC363B"/>
    <w:rsid w:val="00C55EE7"/>
    <w:rsid w:val="00C815C2"/>
    <w:rsid w:val="00DB4343"/>
    <w:rsid w:val="00DC6C3E"/>
    <w:rsid w:val="00DF3CCF"/>
    <w:rsid w:val="00E90C7B"/>
    <w:rsid w:val="00EB5FE7"/>
    <w:rsid w:val="00ED66F8"/>
    <w:rsid w:val="00F26A7A"/>
    <w:rsid w:val="00F50F66"/>
    <w:rsid w:val="00F600C7"/>
    <w:rsid w:val="00F9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343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B4343"/>
    <w:pPr>
      <w:ind w:left="1031" w:hanging="285"/>
    </w:pPr>
    <w:rPr>
      <w:sz w:val="20"/>
      <w:szCs w:val="20"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34"/>
    <w:qFormat/>
    <w:rsid w:val="00DB4343"/>
    <w:pPr>
      <w:ind w:left="1031" w:hanging="285"/>
    </w:pPr>
  </w:style>
  <w:style w:type="paragraph" w:customStyle="1" w:styleId="TableParagraph">
    <w:name w:val="Table Paragraph"/>
    <w:basedOn w:val="Normalny"/>
    <w:uiPriority w:val="1"/>
    <w:qFormat/>
    <w:rsid w:val="00DB4343"/>
  </w:style>
  <w:style w:type="paragraph" w:customStyle="1" w:styleId="Standard">
    <w:name w:val="Standard"/>
    <w:rsid w:val="008345D6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34"/>
    <w:qFormat/>
    <w:locked/>
    <w:rsid w:val="008345D6"/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Klauzula1">
    <w:name w:val="Klauzula1"/>
    <w:basedOn w:val="Akapitzlist"/>
    <w:link w:val="Klauzula1Znak"/>
    <w:qFormat/>
    <w:rsid w:val="00BC363B"/>
    <w:pPr>
      <w:numPr>
        <w:numId w:val="4"/>
      </w:numPr>
      <w:tabs>
        <w:tab w:val="left" w:pos="500"/>
        <w:tab w:val="left" w:pos="501"/>
      </w:tabs>
      <w:ind w:left="357" w:right="284" w:hanging="357"/>
      <w:jc w:val="both"/>
    </w:pPr>
    <w:rPr>
      <w:rFonts w:cstheme="minorHAnsi"/>
      <w:spacing w:val="2"/>
      <w:sz w:val="20"/>
    </w:rPr>
  </w:style>
  <w:style w:type="character" w:customStyle="1" w:styleId="Klauzula1Znak">
    <w:name w:val="Klauzula1 Znak"/>
    <w:basedOn w:val="AkapitzlistZnak"/>
    <w:link w:val="Klauzula1"/>
    <w:rsid w:val="00BC363B"/>
    <w:rPr>
      <w:rFonts w:ascii="Times New Roman" w:eastAsia="Times New Roman" w:hAnsi="Times New Roman" w:cstheme="minorHAnsi"/>
      <w:spacing w:val="2"/>
      <w:sz w:val="2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Żuchaj</dc:creator>
  <cp:lastModifiedBy>KSoberka</cp:lastModifiedBy>
  <cp:revision>2</cp:revision>
  <cp:lastPrinted>2022-03-17T06:28:00Z</cp:lastPrinted>
  <dcterms:created xsi:type="dcterms:W3CDTF">2022-03-17T09:46:00Z</dcterms:created>
  <dcterms:modified xsi:type="dcterms:W3CDTF">2022-03-17T09:46:00Z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2022-03-15T00:00:00Z</vt:filetime>
  </property>
</Properties>
</file>